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9D" w:rsidRPr="001C5A9D" w:rsidRDefault="001C5A9D" w:rsidP="001C5A9D">
      <w:pPr>
        <w:widowControl w:val="0"/>
        <w:suppressAutoHyphens/>
        <w:autoSpaceDN w:val="0"/>
        <w:spacing w:after="0" w:line="240" w:lineRule="auto"/>
        <w:ind w:firstLine="360"/>
        <w:jc w:val="both"/>
        <w:textAlignment w:val="baseline"/>
        <w:rPr>
          <w:rFonts w:ascii="Calibri" w:eastAsia="SimSun" w:hAnsi="Calibri" w:cs="Times New Roman"/>
          <w:kern w:val="3"/>
          <w:sz w:val="20"/>
          <w:szCs w:val="20"/>
          <w:lang w:eastAsia="zh-CN" w:bidi="hi-IN"/>
        </w:rPr>
      </w:pPr>
      <w:bookmarkStart w:id="0" w:name="_GoBack"/>
      <w:bookmarkEnd w:id="0"/>
      <w:r w:rsidRPr="001C5A9D">
        <w:rPr>
          <w:rFonts w:ascii="Calibri" w:eastAsia="SimSun" w:hAnsi="Calibri" w:cs="Times New Roman"/>
          <w:kern w:val="3"/>
          <w:sz w:val="20"/>
          <w:szCs w:val="20"/>
          <w:lang w:eastAsia="zh-CN" w:bidi="hi-IN"/>
        </w:rPr>
        <w:t>Miasto</w:t>
      </w:r>
      <w:r w:rsidR="00CB59A2">
        <w:rPr>
          <w:rFonts w:ascii="Calibri" w:eastAsia="SimSun" w:hAnsi="Calibri" w:cs="Times New Roman"/>
          <w:kern w:val="3"/>
          <w:sz w:val="20"/>
          <w:szCs w:val="20"/>
          <w:lang w:eastAsia="zh-CN" w:bidi="hi-IN"/>
        </w:rPr>
        <w:t xml:space="preserve"> Gorzów Wlkp., ul. Sikorskiego </w:t>
      </w:r>
      <w:r w:rsidRPr="001C5A9D">
        <w:rPr>
          <w:rFonts w:ascii="Calibri" w:eastAsia="SimSun" w:hAnsi="Calibri" w:cs="Times New Roman"/>
          <w:kern w:val="3"/>
          <w:sz w:val="20"/>
          <w:szCs w:val="20"/>
          <w:lang w:eastAsia="zh-CN" w:bidi="hi-IN"/>
        </w:rPr>
        <w:t>4, NIP 599-00-19-632,- Zespół Szkół Specjalnych nr 14,</w:t>
      </w:r>
      <w:r w:rsidRPr="001C5A9D">
        <w:rPr>
          <w:rFonts w:ascii="Calibri" w:eastAsia="SimSun" w:hAnsi="Calibri" w:cs="Times New Roman"/>
          <w:kern w:val="3"/>
          <w:sz w:val="20"/>
          <w:szCs w:val="20"/>
          <w:lang w:eastAsia="zh-CN" w:bidi="hi-IN"/>
        </w:rPr>
        <w:br/>
        <w:t xml:space="preserve">ul. Mościckiego 3, 66-400 Gorzów Wlkp., zaprasza w formie Zapytania Ofertowego do złożenia oferty </w:t>
      </w:r>
      <w:r w:rsidRPr="001C5A9D">
        <w:rPr>
          <w:rFonts w:ascii="Calibri" w:eastAsia="SimSun" w:hAnsi="Calibri" w:cs="Times New Roman"/>
          <w:kern w:val="3"/>
          <w:sz w:val="20"/>
          <w:szCs w:val="20"/>
          <w:lang w:eastAsia="zh-CN" w:bidi="hi-IN"/>
        </w:rPr>
        <w:br/>
        <w:t>w postępowaniu o udzielenie zamówienia o wartości mniejszej niż  130.000 zł zgodnie z ustawą</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 xml:space="preserve">Prawo zamówień publicznych(tj. Dz. U. z 2021 r. poz. 1129 ze zm.)  prowadzonego pod nazwą </w:t>
      </w:r>
      <w:r w:rsidRPr="001C5A9D">
        <w:rPr>
          <w:rFonts w:ascii="Calibri" w:eastAsia="SimSun" w:hAnsi="Calibri" w:cs="Times New Roman"/>
          <w:b/>
          <w:kern w:val="3"/>
          <w:sz w:val="20"/>
          <w:szCs w:val="20"/>
          <w:lang w:eastAsia="zh-CN" w:bidi="hi-IN"/>
        </w:rPr>
        <w:t xml:space="preserve">„Dostawę pomocy dydaktycznych” </w:t>
      </w:r>
      <w:r w:rsidRPr="001C5A9D">
        <w:rPr>
          <w:rFonts w:ascii="Calibri" w:eastAsia="SimSun" w:hAnsi="Calibri" w:cs="Times New Roman"/>
          <w:kern w:val="3"/>
          <w:sz w:val="20"/>
          <w:szCs w:val="20"/>
          <w:lang w:eastAsia="zh-CN" w:bidi="hi-IN"/>
        </w:rPr>
        <w:t xml:space="preserve">w ramach programu Laboratoria Przyszłości.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Przedmiotem zamówienia jest</w:t>
      </w:r>
      <w:r w:rsidRPr="001C5A9D">
        <w:rPr>
          <w:rFonts w:ascii="Calibri" w:eastAsia="SimSun" w:hAnsi="Calibri" w:cs="Times New Roman"/>
          <w:kern w:val="3"/>
          <w:sz w:val="20"/>
          <w:szCs w:val="20"/>
          <w:lang w:eastAsia="zh-CN" w:bidi="hi-IN"/>
        </w:rPr>
        <w:t xml:space="preserve"> zakup i dostarczenie wyposażenia w ramach programu Laboratoria Przyszłości do Zespołu Szkół Specjalnych nr 14 w Gorzowie Wlkp., ul. Mościckiego 3, szczegółowo opisanego w Opisie przedmiotu zamówienia.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bCs/>
          <w:kern w:val="3"/>
          <w:sz w:val="20"/>
          <w:szCs w:val="20"/>
          <w:lang w:eastAsia="zh-CN" w:bidi="hi-IN"/>
        </w:rPr>
        <w:t>Opis przedmiotu zamówienia</w:t>
      </w:r>
      <w:r w:rsidRPr="001C5A9D">
        <w:rPr>
          <w:rFonts w:ascii="Calibri" w:eastAsia="SimSun" w:hAnsi="Calibri" w:cs="Times New Roman"/>
          <w:kern w:val="3"/>
          <w:sz w:val="20"/>
          <w:szCs w:val="20"/>
          <w:lang w:eastAsia="zh-CN" w:bidi="hi-IN"/>
        </w:rPr>
        <w:t xml:space="preserve">  zawarty jest w </w:t>
      </w:r>
      <w:r w:rsidRPr="001C5A9D">
        <w:rPr>
          <w:rFonts w:ascii="Calibri" w:eastAsia="SimSun" w:hAnsi="Calibri" w:cs="Times New Roman"/>
          <w:b/>
          <w:kern w:val="3"/>
          <w:sz w:val="20"/>
          <w:szCs w:val="20"/>
          <w:lang w:eastAsia="zh-CN" w:bidi="hi-IN"/>
        </w:rPr>
        <w:t xml:space="preserve">załączniku nr 1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Ofertę stanowi</w:t>
      </w:r>
      <w:r w:rsidRPr="001C5A9D">
        <w:rPr>
          <w:rFonts w:ascii="Calibri" w:eastAsia="SimSun" w:hAnsi="Calibri" w:cs="Times New Roman"/>
          <w:kern w:val="3"/>
          <w:sz w:val="20"/>
          <w:szCs w:val="20"/>
          <w:lang w:eastAsia="zh-CN" w:bidi="hi-IN"/>
        </w:rPr>
        <w:t xml:space="preserve"> wypełniony i podpisany Formularz Ofertowy (</w:t>
      </w:r>
      <w:r w:rsidRPr="001C5A9D">
        <w:rPr>
          <w:rFonts w:ascii="Calibri" w:eastAsia="SimSun" w:hAnsi="Calibri" w:cs="Times New Roman"/>
          <w:b/>
          <w:kern w:val="3"/>
          <w:sz w:val="20"/>
          <w:szCs w:val="20"/>
          <w:lang w:eastAsia="zh-CN" w:bidi="hi-IN"/>
        </w:rPr>
        <w:t xml:space="preserve">załącznik nr 2 </w:t>
      </w:r>
      <w:r w:rsidRPr="001C5A9D">
        <w:rPr>
          <w:rFonts w:ascii="Calibri" w:eastAsia="SimSun" w:hAnsi="Calibri" w:cs="Times New Roman"/>
          <w:kern w:val="3"/>
          <w:sz w:val="20"/>
          <w:szCs w:val="20"/>
          <w:lang w:eastAsia="zh-CN" w:bidi="hi-IN"/>
        </w:rPr>
        <w:t>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Oferent może złożyć ofertę na własnym formularzu</w:t>
      </w:r>
      <w:r w:rsidRPr="001C5A9D">
        <w:rPr>
          <w:rFonts w:ascii="Calibri" w:eastAsia="SimSun" w:hAnsi="Calibri" w:cs="Times New Roman"/>
          <w:kern w:val="3"/>
          <w:sz w:val="20"/>
          <w:szCs w:val="20"/>
          <w:lang w:eastAsia="zh-CN" w:bidi="hi-IN"/>
        </w:rPr>
        <w:t>, którego treść musi być zgodna z treścią zawartą w załączniku nr 2 do niniejszego Zapytania Ofertowego.</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 xml:space="preserve">Planowany termin realizacji zamówienia: </w:t>
      </w:r>
      <w:r w:rsidRPr="001C5A9D">
        <w:rPr>
          <w:rFonts w:ascii="Calibri" w:eastAsia="SimSun" w:hAnsi="Calibri" w:cs="Times New Roman"/>
          <w:bCs/>
          <w:kern w:val="3"/>
          <w:sz w:val="20"/>
          <w:szCs w:val="20"/>
          <w:lang w:eastAsia="zh-CN" w:bidi="hi-IN"/>
        </w:rPr>
        <w:t xml:space="preserve">w ciągu 12 </w:t>
      </w:r>
      <w:r w:rsidRPr="001C5A9D">
        <w:rPr>
          <w:rFonts w:ascii="Calibri" w:eastAsia="SimSun" w:hAnsi="Calibri" w:cs="Times New Roman"/>
          <w:bCs/>
          <w:strike/>
          <w:kern w:val="3"/>
          <w:sz w:val="20"/>
          <w:szCs w:val="20"/>
          <w:lang w:eastAsia="zh-CN" w:bidi="hi-IN"/>
        </w:rPr>
        <w:t>dni</w:t>
      </w:r>
      <w:r w:rsidRPr="001C5A9D">
        <w:rPr>
          <w:rFonts w:ascii="Calibri" w:eastAsia="SimSun" w:hAnsi="Calibri" w:cs="Times New Roman"/>
          <w:bCs/>
          <w:kern w:val="3"/>
          <w:sz w:val="20"/>
          <w:szCs w:val="20"/>
          <w:lang w:eastAsia="zh-CN" w:bidi="hi-IN"/>
        </w:rPr>
        <w:t>/tygodni od uzyskania potwierdzenia na zastosowanie 0% stawki podatku VAT oraz podpisania umowy</w:t>
      </w:r>
      <w:r w:rsidRPr="001C5A9D">
        <w:rPr>
          <w:rFonts w:ascii="Calibri" w:eastAsia="SimSun" w:hAnsi="Calibri" w:cs="Times New Roman"/>
          <w:b/>
          <w:bCs/>
          <w:kern w:val="3"/>
          <w:sz w:val="20"/>
          <w:szCs w:val="20"/>
          <w:lang w:eastAsia="zh-CN" w:bidi="hi-IN"/>
        </w:rPr>
        <w:t xml:space="preserve">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Miejsce i termin składania ofert</w:t>
      </w:r>
      <w:r w:rsidRPr="001C5A9D">
        <w:rPr>
          <w:rFonts w:ascii="Calibri" w:eastAsia="SimSun" w:hAnsi="Calibri" w:cs="Times New Roman"/>
          <w:kern w:val="3"/>
          <w:sz w:val="20"/>
          <w:szCs w:val="20"/>
          <w:lang w:eastAsia="zh-CN" w:bidi="hi-IN"/>
        </w:rPr>
        <w:t xml:space="preserve">: Wykonawca może złożyć tylko jedną ofertę sporządzoną w języku polskim w jednej z podanych form: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 sekretariacie </w:t>
      </w:r>
      <w:r w:rsidRPr="001C5A9D">
        <w:rPr>
          <w:rFonts w:ascii="Calibri" w:eastAsia="SimSun" w:hAnsi="Calibri" w:cs="Times New Roman"/>
          <w:b/>
          <w:bCs/>
          <w:kern w:val="3"/>
          <w:sz w:val="20"/>
          <w:szCs w:val="20"/>
          <w:lang w:eastAsia="zh-CN" w:bidi="hi-IN"/>
        </w:rPr>
        <w:t>Zespołu Szkół Specjalnych nr 14 ul. Mościckiego 3 66-400 Gorzów Wlkp.</w:t>
      </w:r>
      <w:r w:rsidRPr="001C5A9D">
        <w:rPr>
          <w:rFonts w:ascii="Calibri" w:eastAsia="SimSun" w:hAnsi="Calibri" w:cs="Times New Roman"/>
          <w:kern w:val="3"/>
          <w:sz w:val="20"/>
          <w:szCs w:val="20"/>
          <w:lang w:eastAsia="zh-CN" w:bidi="hi-IN"/>
        </w:rPr>
        <w:t>,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na adres e-mail </w:t>
      </w:r>
      <w:r w:rsidRPr="001C5A9D">
        <w:rPr>
          <w:rFonts w:ascii="Calibri" w:eastAsia="SimSun" w:hAnsi="Calibri" w:cs="Times New Roman"/>
          <w:b/>
          <w:bCs/>
          <w:kern w:val="3"/>
          <w:sz w:val="20"/>
          <w:szCs w:val="20"/>
          <w:lang w:eastAsia="zh-CN" w:bidi="hi-IN"/>
        </w:rPr>
        <w:t>zss14@edu.gorzow.pl</w:t>
      </w:r>
      <w:r w:rsidRPr="001C5A9D">
        <w:rPr>
          <w:rFonts w:ascii="Calibri" w:eastAsia="SimSun" w:hAnsi="Calibri" w:cs="Times New Roman"/>
          <w:kern w:val="3"/>
          <w:sz w:val="20"/>
          <w:szCs w:val="20"/>
          <w:lang w:eastAsia="zh-CN" w:bidi="hi-IN"/>
        </w:rPr>
        <w:t xml:space="preserve"> lub</w:t>
      </w:r>
    </w:p>
    <w:p w:rsidR="001C5A9D" w:rsidRPr="001C5A9D" w:rsidRDefault="001C5A9D" w:rsidP="001C5A9D">
      <w:pPr>
        <w:widowControl w:val="0"/>
        <w:numPr>
          <w:ilvl w:val="0"/>
          <w:numId w:val="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przesłać na adres </w:t>
      </w:r>
      <w:r w:rsidRPr="001C5A9D">
        <w:rPr>
          <w:rFonts w:ascii="Calibri" w:eastAsia="SimSun" w:hAnsi="Calibri" w:cs="Times New Roman"/>
          <w:b/>
          <w:bCs/>
          <w:kern w:val="3"/>
          <w:sz w:val="20"/>
          <w:szCs w:val="20"/>
          <w:lang w:eastAsia="zh-CN" w:bidi="hi-IN"/>
        </w:rPr>
        <w:t>Zespołu Szkół Specjalnych nr 14 ul. Mościckiego 3 66-400 Gorzów Wlkp.</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Oferty prosimy składać w terminie do </w:t>
      </w:r>
      <w:r w:rsidR="00CB59A2">
        <w:rPr>
          <w:rFonts w:ascii="Calibri" w:eastAsia="SimSun" w:hAnsi="Calibri" w:cs="Times New Roman"/>
          <w:b/>
          <w:kern w:val="3"/>
          <w:sz w:val="20"/>
          <w:szCs w:val="20"/>
          <w:lang w:eastAsia="zh-CN" w:bidi="hi-IN"/>
        </w:rPr>
        <w:t>15</w:t>
      </w:r>
      <w:r w:rsidRPr="001C5A9D">
        <w:rPr>
          <w:rFonts w:ascii="Calibri" w:eastAsia="SimSun" w:hAnsi="Calibri" w:cs="Times New Roman"/>
          <w:b/>
          <w:bCs/>
          <w:kern w:val="3"/>
          <w:sz w:val="20"/>
          <w:szCs w:val="20"/>
          <w:lang w:eastAsia="zh-CN" w:bidi="hi-IN"/>
        </w:rPr>
        <w:t xml:space="preserve"> </w:t>
      </w:r>
      <w:r w:rsidR="00FB2634">
        <w:rPr>
          <w:rFonts w:ascii="Calibri" w:eastAsia="SimSun" w:hAnsi="Calibri" w:cs="Times New Roman"/>
          <w:b/>
          <w:bCs/>
          <w:kern w:val="3"/>
          <w:sz w:val="20"/>
          <w:szCs w:val="20"/>
          <w:lang w:eastAsia="zh-CN" w:bidi="hi-IN"/>
        </w:rPr>
        <w:t>czerwca</w:t>
      </w:r>
      <w:r w:rsidRPr="001C5A9D">
        <w:rPr>
          <w:rFonts w:ascii="Calibri" w:eastAsia="SimSun" w:hAnsi="Calibri" w:cs="Times New Roman"/>
          <w:b/>
          <w:bCs/>
          <w:kern w:val="3"/>
          <w:sz w:val="20"/>
          <w:szCs w:val="20"/>
          <w:lang w:eastAsia="zh-CN" w:bidi="hi-IN"/>
        </w:rPr>
        <w:t xml:space="preserve"> 202</w:t>
      </w:r>
      <w:r w:rsidR="00FB7136">
        <w:rPr>
          <w:rFonts w:ascii="Calibri" w:eastAsia="SimSun" w:hAnsi="Calibri" w:cs="Times New Roman"/>
          <w:b/>
          <w:bCs/>
          <w:kern w:val="3"/>
          <w:sz w:val="20"/>
          <w:szCs w:val="20"/>
          <w:lang w:eastAsia="zh-CN" w:bidi="hi-IN"/>
        </w:rPr>
        <w:t>2</w:t>
      </w:r>
      <w:r w:rsidRPr="001C5A9D">
        <w:rPr>
          <w:rFonts w:ascii="Calibri" w:eastAsia="SimSun" w:hAnsi="Calibri" w:cs="Times New Roman"/>
          <w:b/>
          <w:bCs/>
          <w:kern w:val="3"/>
          <w:sz w:val="20"/>
          <w:szCs w:val="20"/>
          <w:lang w:eastAsia="zh-CN" w:bidi="hi-IN"/>
        </w:rPr>
        <w:t xml:space="preserve"> r. do godz. 10:00</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 zachowaniu terminu do złożenia oferty decyduje data i godz</w:t>
      </w:r>
      <w:r w:rsidR="00AD04D5">
        <w:rPr>
          <w:rFonts w:ascii="Calibri" w:eastAsia="SimSun" w:hAnsi="Calibri" w:cs="Times New Roman"/>
          <w:kern w:val="3"/>
          <w:sz w:val="20"/>
          <w:szCs w:val="20"/>
          <w:lang w:eastAsia="zh-CN" w:bidi="hi-IN"/>
        </w:rPr>
        <w:t xml:space="preserve">ina wpływu do siedziby Szkoły </w:t>
      </w:r>
      <w:r w:rsidRPr="001C5A9D">
        <w:rPr>
          <w:rFonts w:ascii="Calibri" w:eastAsia="SimSun" w:hAnsi="Calibri" w:cs="Times New Roman"/>
          <w:kern w:val="3"/>
          <w:sz w:val="20"/>
          <w:szCs w:val="20"/>
          <w:lang w:eastAsia="zh-CN" w:bidi="hi-IN"/>
        </w:rPr>
        <w:t xml:space="preserve"> lub na adres e-mail Szkoły. </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Wykluczenie Wykonawców:</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podlega wykluczeniu z udziału w postępowaniu z przyczyn, o których mowa w art. 108 ust. 1 Prawo zamówień publicznych.</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wykluczy z udziału w postępowaniu Wykonawców, w stosunku do których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C5A9D" w:rsidRPr="001C5A9D" w:rsidRDefault="001C5A9D" w:rsidP="001C5A9D">
      <w:pPr>
        <w:widowControl w:val="0"/>
        <w:numPr>
          <w:ilvl w:val="0"/>
          <w:numId w:val="1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 postępowania wykluczeni są Wykonawcy, którzy są powiązani kapitałowo lub osobowo z Zamawiającym lub osobami upoważnionymi do zaciągania zobowiązań w imieniu zamawiającego lub osobami wykonującymi w imieniu zamawiającego czynności związane z przeprowadzeniem procedury wyboru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Przez powiązania kapitałowe lub osobowe, o których mowa powyżej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uczestniczeniu w spółce jako wspólnik spółki cywilnej lub spółki osobowej,</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posiadaniu co najmniej 10% udziałów lub akcji, o ile niższy próg nie wynika z przepisów prawa lub nie został określony przez instytucję zarządzającą programu operacyjnego;</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pełnieniu funkcji członka organu nadzorczego lub zarządzającego, prokurenta, pełnomocnika,</w:t>
      </w:r>
    </w:p>
    <w:p w:rsidR="001C5A9D" w:rsidRPr="001C5A9D" w:rsidRDefault="001C5A9D" w:rsidP="001C5A9D">
      <w:pPr>
        <w:widowControl w:val="0"/>
        <w:numPr>
          <w:ilvl w:val="0"/>
          <w:numId w:val="13"/>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pozostawaniu w związku małżeńskim, w stosunku do pokrewieństwa lub powinowactwa w linii prostej, pokrewieństwa lub powinowactwa w linii bocznej drugiego stopnia lub w stosunku przysposobienia, opieki lub kurateli.</w:t>
      </w:r>
    </w:p>
    <w:p w:rsidR="001C5A9D" w:rsidRPr="001C5A9D" w:rsidRDefault="001C5A9D" w:rsidP="001C5A9D">
      <w:pPr>
        <w:widowControl w:val="0"/>
        <w:suppressAutoHyphens/>
        <w:autoSpaceDN w:val="0"/>
        <w:spacing w:after="0" w:line="240" w:lineRule="auto"/>
        <w:ind w:left="708"/>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Oświadczenie o braku podstaw wykluczenia stanowi załącznik nr 3 do niniejszego Zapytania Ofertowego. </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b/>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b/>
          <w:kern w:val="3"/>
          <w:sz w:val="20"/>
          <w:szCs w:val="20"/>
          <w:lang w:eastAsia="zh-CN" w:bidi="hi-IN"/>
        </w:rPr>
      </w:pPr>
      <w:r w:rsidRPr="001C5A9D">
        <w:rPr>
          <w:rFonts w:ascii="Calibri" w:eastAsia="SimSun" w:hAnsi="Calibri" w:cs="Times New Roman"/>
          <w:b/>
          <w:kern w:val="3"/>
          <w:sz w:val="20"/>
          <w:szCs w:val="20"/>
          <w:lang w:eastAsia="zh-CN" w:bidi="hi-IN"/>
        </w:rPr>
        <w:t>Sposób obliczania ceny</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Wykonawca poda cenę netto i brutto oferty w Formularzu Ofertowym, sporządzonym według wzoru stanowiącego Załącznik Nr2;</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Cena ma zawierać w sobie wszystkie koszty związane z realizacją zamówienia, o których mowa w pkt. 1 i 2 i ma być niezmienna przez cały czas realizacji zamówienia.</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Ceny muszą być wyrażone w złotych polskich (PLN), z dokładnością nie większą niż dwa miejsca po przecinku.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Rozliczenia między zamawiającym a wykonawcą będą prowadzone w PLN.</w:t>
      </w:r>
    </w:p>
    <w:p w:rsidR="001C5A9D" w:rsidRPr="001C5A9D" w:rsidRDefault="001C5A9D" w:rsidP="001C5A9D">
      <w:pPr>
        <w:widowControl w:val="0"/>
        <w:numPr>
          <w:ilvl w:val="0"/>
          <w:numId w:val="4"/>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Zamawiający będzie ubiegał się w niniejszym postępowaniu o </w:t>
      </w:r>
      <w:r w:rsidRPr="001C5A9D">
        <w:rPr>
          <w:rFonts w:ascii="Calibri" w:eastAsia="SimSun" w:hAnsi="Calibri" w:cs="Mangal"/>
          <w:kern w:val="3"/>
          <w:sz w:val="20"/>
          <w:szCs w:val="20"/>
          <w:shd w:val="clear" w:color="auto" w:fill="FFFFFF"/>
          <w:lang w:eastAsia="zh-CN" w:bidi="hi-IN"/>
        </w:rPr>
        <w:t xml:space="preserve">potwierdzenie przez organ nadzorujący (wyrażenie zgody) </w:t>
      </w:r>
      <w:r w:rsidRPr="001C5A9D">
        <w:rPr>
          <w:rFonts w:ascii="Calibri" w:eastAsia="SimSun" w:hAnsi="Calibri" w:cs="Times New Roman"/>
          <w:kern w:val="3"/>
          <w:sz w:val="20"/>
          <w:szCs w:val="20"/>
          <w:lang w:eastAsia="zh-CN" w:bidi="hi-IN"/>
        </w:rPr>
        <w:t xml:space="preserve">na zastosowanie stawki 0% zgodnie z postanowieniami art. 83 ust. 13-15 ustawy o podatku od towarów i usług z dnia 11 marca 2004 r. (tj. Dz.U. z 2021 r. poz. 685). </w:t>
      </w:r>
      <w:r w:rsidRPr="001C5A9D">
        <w:rPr>
          <w:rFonts w:ascii="Calibri" w:eastAsia="SimSun" w:hAnsi="Calibri" w:cs="Times New Roman"/>
          <w:kern w:val="3"/>
          <w:sz w:val="20"/>
          <w:szCs w:val="20"/>
          <w:lang w:eastAsia="zh-CN" w:bidi="hi-IN"/>
        </w:rPr>
        <w:br/>
        <w:t xml:space="preserve">W przypadku otrzymania w/w potwierdzenia Zamawiający powiadomi o tym fakcie Wykonawcę drogą mailową, przekazując jednocześnie potwierdzenie zamówienia na sprzęt komputerowy </w:t>
      </w:r>
      <w:r w:rsidRPr="001C5A9D">
        <w:rPr>
          <w:rFonts w:ascii="Calibri" w:eastAsia="SimSun" w:hAnsi="Calibri" w:cs="Times New Roman"/>
          <w:kern w:val="3"/>
          <w:sz w:val="20"/>
          <w:szCs w:val="20"/>
          <w:lang w:eastAsia="zh-CN" w:bidi="hi-IN"/>
        </w:rPr>
        <w:br/>
        <w:t xml:space="preserve">z zastosowaniem 0% stawki podatku VAT. Faktura za dostarczony sprzęt objęty 0% stawką podatku VAT, będzie wystawiona na podstawie protokołu odbioru z 0% stawką podatku VAT. </w:t>
      </w:r>
    </w:p>
    <w:p w:rsidR="001C5A9D" w:rsidRPr="001C5A9D" w:rsidRDefault="001C5A9D" w:rsidP="001C5A9D">
      <w:pPr>
        <w:widowControl w:val="0"/>
        <w:suppressAutoHyphens/>
        <w:autoSpaceDN w:val="0"/>
        <w:spacing w:after="0" w:line="240" w:lineRule="auto"/>
        <w:ind w:left="108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Times New Roman" w:hAnsi="Calibri" w:cs="Times New Roman"/>
          <w:b/>
          <w:sz w:val="20"/>
          <w:szCs w:val="20"/>
          <w:lang w:eastAsia="pl-PL"/>
        </w:rPr>
      </w:pPr>
      <w:r w:rsidRPr="001C5A9D">
        <w:rPr>
          <w:rFonts w:ascii="Calibri" w:eastAsia="Times New Roman" w:hAnsi="Calibri" w:cs="Times New Roman"/>
          <w:b/>
          <w:sz w:val="20"/>
          <w:szCs w:val="20"/>
          <w:lang w:eastAsia="pl-PL"/>
        </w:rPr>
        <w:t>Badanie ofert:</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Warunki wymagane od Wykonawców sprawdzane będą na podstawie złożonych wraz z ofertą oraz na wezwanie Zamawiającego dokumentów i oświadczeń, zgodnie z formułą „spełnia – nie spełnia”. Wykonawca musi spełniać wszystkie warunki wymagane przez Zamawiającego.</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Niespełnienie lub niewykazanie spełnienia któregokolwiek warunku lub braku podstaw do wykluczenia będzie przyczyną wykluczenia Wykonawcy i uznania jego oferty za odrzuconą.</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W toku badania i oceny ofert Zamawiający może żądać od Wykonawców wyjaśnień dotyczących treści złożonych ofert.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Zamawiający odrzuci również oferty, których treść nie będzie odpowiadać niniejszemu zapytaniu ofertowemu, w szczególności Opisowi Przedmiotowi Zamówienia. </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odrzuca oferty w przypadkach wskazanych w przepisach Prawa Zamówień Publicznych, w szczególności art. 226 Prawa Zamówień Publicznych.</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w celu ustalenia, czy oferta zawiera rażąco niską cenę lub części składowe ceny wydają się rażąco niskie w stosunku do przedmiotu zamówienia, zwróci się do wykonawcy o udzielenie wyjaśnień, w tym złożenie dowodów dotyczących wyliczenia ceny. Zamawiający zwraca się o wyjaśnienia w szczególności w przypadku gdy cena całkowita oferty jest niższa o co najmniej 30% od:</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ustalonej przed wszczęciem postępowania lub średniej arytmetycznej cen wszystkich złożonych ofert, chyba że rozbieżność wynika z okoliczności oczywistych, które nie wymagają wyjaśnienia.</w:t>
      </w:r>
    </w:p>
    <w:p w:rsidR="001C5A9D" w:rsidRPr="001C5A9D" w:rsidRDefault="001C5A9D" w:rsidP="001C5A9D">
      <w:pPr>
        <w:widowControl w:val="0"/>
        <w:numPr>
          <w:ilvl w:val="0"/>
          <w:numId w:val="6"/>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wartości zamówienia powiększonej o należny podatek od towarów i usług, zaktualizowanej z uwzględnieniem okoliczności, które nastąpiły po wszczęciu postępowania, w szczególności istotnej zmiany cen rynkowych.</w:t>
      </w:r>
    </w:p>
    <w:p w:rsidR="001C5A9D" w:rsidRPr="001C5A9D" w:rsidRDefault="001C5A9D" w:rsidP="001C5A9D">
      <w:pPr>
        <w:widowControl w:val="0"/>
        <w:suppressAutoHyphens/>
        <w:autoSpaceDN w:val="0"/>
        <w:spacing w:after="0" w:line="240" w:lineRule="auto"/>
        <w:ind w:left="108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Obowiązek wykazania, że oferta nie zawiera rażąco niskiej ceny lub kosztu spoczywa na wykonawcy. Zamawiający odrzuca ofertę wykonawcy, który nie udzielił wyjaśnień lub jeżeli dokonana ocena wyjaśnień wraz ze złożonymi dowodami potwierdza, że oferta zawiera rażąco niską cenę lub koszt w stosunku do przedmiotu zamówienia.</w:t>
      </w:r>
    </w:p>
    <w:p w:rsidR="001C5A9D" w:rsidRPr="001C5A9D" w:rsidRDefault="001C5A9D" w:rsidP="001C5A9D">
      <w:pPr>
        <w:widowControl w:val="0"/>
        <w:numPr>
          <w:ilvl w:val="0"/>
          <w:numId w:val="5"/>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poprawi w ofercie: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pisarskie,</w:t>
      </w:r>
    </w:p>
    <w:p w:rsidR="001C5A9D" w:rsidRPr="001C5A9D" w:rsidRDefault="001C5A9D" w:rsidP="001C5A9D">
      <w:pPr>
        <w:widowControl w:val="0"/>
        <w:numPr>
          <w:ilvl w:val="0"/>
          <w:numId w:val="7"/>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oczywiste omyłki rachunkowe, z uwzględnieniem konsekwencji rachunkowych dokonanych poprawek,</w:t>
      </w:r>
    </w:p>
    <w:p w:rsidR="001C5A9D" w:rsidRPr="001C5A9D" w:rsidRDefault="001C5A9D" w:rsidP="001C5A9D">
      <w:pPr>
        <w:widowControl w:val="0"/>
        <w:numPr>
          <w:ilvl w:val="0"/>
          <w:numId w:val="7"/>
        </w:numPr>
        <w:suppressAutoHyphens/>
        <w:autoSpaceDN w:val="0"/>
        <w:spacing w:after="0" w:line="240" w:lineRule="auto"/>
        <w:ind w:left="720" w:firstLine="36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 xml:space="preserve">inne omyłki polegające na niezgodności oferty z zapytaniem ofertowym, niepowodujące </w:t>
      </w:r>
      <w:r w:rsidRPr="001C5A9D">
        <w:rPr>
          <w:rFonts w:ascii="Calibri" w:eastAsia="Times New Roman" w:hAnsi="Calibri" w:cs="Times New Roman"/>
          <w:sz w:val="20"/>
          <w:szCs w:val="20"/>
          <w:lang w:eastAsia="pl-PL"/>
        </w:rPr>
        <w:lastRenderedPageBreak/>
        <w:t>istotnych zmian w treści oferty,</w:t>
      </w:r>
      <w:r w:rsidR="00AD04D5">
        <w:rPr>
          <w:rFonts w:ascii="Calibri" w:eastAsia="Times New Roman" w:hAnsi="Calibri" w:cs="Times New Roman"/>
          <w:sz w:val="20"/>
          <w:szCs w:val="20"/>
          <w:lang w:eastAsia="pl-PL"/>
        </w:rPr>
        <w:t xml:space="preserve"> </w:t>
      </w:r>
      <w:r w:rsidRPr="001C5A9D">
        <w:rPr>
          <w:rFonts w:ascii="Calibri" w:eastAsia="Times New Roman" w:hAnsi="Calibri" w:cs="Times New Roman"/>
          <w:sz w:val="20"/>
          <w:szCs w:val="20"/>
          <w:lang w:eastAsia="pl-PL"/>
        </w:rPr>
        <w:t>niezwłocznie zawiadamiając o tym wykonawcę, którego oferta została poprawiona.</w:t>
      </w:r>
    </w:p>
    <w:p w:rsidR="001C5A9D" w:rsidRPr="001C5A9D" w:rsidRDefault="001C5A9D" w:rsidP="001C5A9D">
      <w:pPr>
        <w:widowControl w:val="0"/>
        <w:suppressAutoHyphens/>
        <w:autoSpaceDN w:val="0"/>
        <w:spacing w:after="0" w:line="240" w:lineRule="auto"/>
        <w:ind w:left="720"/>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W przypadku, o którym mowa w zdaniu poprzedzającym pkt iii. powyżej, Zamawiający wyznacza wykonawcy odpowiedni termin na wyrażenie zgody na poprawienie w ofercie omyłki lub zakwestionowanie jej poprawienia. Brak odpowiedzi w wyznaczonym terminie uznaje się za wyrażenie zgody na poprawienie omyłki.</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zastrzega sobie, że może najpierw dokonać oceny ofert, a następnie zbadać, czy wykonawca, którego oferta została oceniona jako najkorzystniejsza, nie podlega wykluczeniu oraz spełnia warunki udziału w postępowaniu.</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Zamawiający oceni i porówna jedynie te oferty, które nie zostaną wykluczone i odrzucone.</w:t>
      </w:r>
    </w:p>
    <w:p w:rsidR="001C5A9D" w:rsidRPr="001C5A9D" w:rsidRDefault="001C5A9D" w:rsidP="001C5A9D">
      <w:pPr>
        <w:widowControl w:val="0"/>
        <w:numPr>
          <w:ilvl w:val="0"/>
          <w:numId w:val="8"/>
        </w:numPr>
        <w:suppressAutoHyphens/>
        <w:autoSpaceDN w:val="0"/>
        <w:spacing w:after="0" w:line="240" w:lineRule="auto"/>
        <w:jc w:val="both"/>
        <w:textAlignment w:val="baseline"/>
        <w:rPr>
          <w:rFonts w:ascii="Calibri" w:eastAsia="Times New Roman" w:hAnsi="Calibri" w:cs="Times New Roman"/>
          <w:sz w:val="20"/>
          <w:szCs w:val="20"/>
          <w:lang w:eastAsia="pl-PL"/>
        </w:rPr>
      </w:pPr>
      <w:r w:rsidRPr="001C5A9D">
        <w:rPr>
          <w:rFonts w:ascii="Calibri" w:eastAsia="Times New Roman" w:hAnsi="Calibri" w:cs="Times New Roman"/>
          <w:sz w:val="20"/>
          <w:szCs w:val="20"/>
          <w:lang w:eastAsia="pl-PL"/>
        </w:rPr>
        <w:t>Postępowanie zostanie rozstrzygnięte w przypadku złożenia co najmniej jednej oferty niepodlegającej odrzuceniu.</w:t>
      </w:r>
    </w:p>
    <w:p w:rsidR="001C5A9D" w:rsidRPr="001C5A9D" w:rsidRDefault="001C5A9D" w:rsidP="001C5A9D">
      <w:pPr>
        <w:widowControl w:val="0"/>
        <w:suppressAutoHyphens/>
        <w:autoSpaceDN w:val="0"/>
        <w:spacing w:after="0" w:line="240" w:lineRule="auto"/>
        <w:ind w:left="1440"/>
        <w:jc w:val="both"/>
        <w:textAlignment w:val="baseline"/>
        <w:rPr>
          <w:rFonts w:ascii="Calibri" w:eastAsia="Times New Roman" w:hAnsi="Calibri" w:cs="Times New Roman"/>
          <w:sz w:val="20"/>
          <w:szCs w:val="20"/>
          <w:lang w:eastAsia="pl-PL"/>
        </w:rPr>
      </w:pP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Kryteria oceny ofert:</w:t>
      </w:r>
    </w:p>
    <w:p w:rsidR="001C5A9D" w:rsidRPr="001C5A9D" w:rsidRDefault="001C5A9D" w:rsidP="001C5A9D">
      <w:pPr>
        <w:widowControl w:val="0"/>
        <w:numPr>
          <w:ilvl w:val="0"/>
          <w:numId w:val="9"/>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które nie zostały odrzucone, na podstawie następujących kryteriów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96"/>
        <w:gridCol w:w="2238"/>
      </w:tblGrid>
      <w:tr w:rsidR="001C5A9D" w:rsidRPr="001C5A9D" w:rsidTr="001C5A9D">
        <w:trPr>
          <w:trHeight w:val="529"/>
        </w:trPr>
        <w:tc>
          <w:tcPr>
            <w:tcW w:w="534"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Lp.</w:t>
            </w:r>
          </w:p>
        </w:tc>
        <w:tc>
          <w:tcPr>
            <w:tcW w:w="5896"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Nazwa kryterium</w:t>
            </w:r>
          </w:p>
        </w:tc>
        <w:tc>
          <w:tcPr>
            <w:tcW w:w="2238" w:type="dxa"/>
            <w:shd w:val="clear" w:color="auto" w:fill="D0CECE"/>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b/>
                <w:kern w:val="3"/>
                <w:sz w:val="20"/>
                <w:szCs w:val="20"/>
                <w:lang w:eastAsia="zh-CN" w:bidi="hi-IN"/>
              </w:rPr>
            </w:pPr>
            <w:r w:rsidRPr="001C5A9D">
              <w:rPr>
                <w:rFonts w:ascii="Calibri" w:eastAsia="SimSun" w:hAnsi="Calibri" w:cs="Calibri"/>
                <w:b/>
                <w:kern w:val="3"/>
                <w:sz w:val="20"/>
                <w:szCs w:val="20"/>
                <w:lang w:eastAsia="zh-CN" w:bidi="hi-IN"/>
              </w:rPr>
              <w:t>Waga kryterium                   (w %)</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Cena brutto </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80</w:t>
            </w:r>
          </w:p>
        </w:tc>
      </w:tr>
      <w:tr w:rsidR="001C5A9D" w:rsidRPr="001C5A9D" w:rsidTr="001C5A9D">
        <w:trPr>
          <w:trHeight w:val="454"/>
        </w:trPr>
        <w:tc>
          <w:tcPr>
            <w:tcW w:w="534"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2 </w:t>
            </w:r>
          </w:p>
        </w:tc>
        <w:tc>
          <w:tcPr>
            <w:tcW w:w="5896" w:type="dxa"/>
            <w:shd w:val="clear" w:color="auto" w:fill="auto"/>
            <w:vAlign w:val="center"/>
          </w:tcPr>
          <w:p w:rsidR="001C5A9D" w:rsidRPr="001C5A9D" w:rsidRDefault="001C5A9D" w:rsidP="001C5A9D">
            <w:pPr>
              <w:widowControl w:val="0"/>
              <w:suppressAutoHyphens/>
              <w:autoSpaceDN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Czas gwarancji</w:t>
            </w:r>
          </w:p>
        </w:tc>
        <w:tc>
          <w:tcPr>
            <w:tcW w:w="2238" w:type="dxa"/>
            <w:shd w:val="clear" w:color="auto" w:fill="auto"/>
            <w:vAlign w:val="center"/>
          </w:tcPr>
          <w:p w:rsidR="001C5A9D" w:rsidRPr="001C5A9D" w:rsidRDefault="001C5A9D" w:rsidP="001C5A9D">
            <w:pPr>
              <w:widowControl w:val="0"/>
              <w:suppressAutoHyphens/>
              <w:autoSpaceDN w:val="0"/>
              <w:spacing w:after="120" w:line="240" w:lineRule="auto"/>
              <w:jc w:val="center"/>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20</w:t>
            </w: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Calibri"/>
          <w:vanish/>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Calibri" w:eastAsia="SimSun" w:hAnsi="Calibri" w:cs="Calibri"/>
          <w:kern w:val="3"/>
          <w:sz w:val="20"/>
          <w:szCs w:val="20"/>
          <w:lang w:eastAsia="zh-CN" w:bidi="hi-IN"/>
        </w:rPr>
      </w:pP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Zamawiający dokona oceny ofert, przyznając punkty w ramach kryterium „Cena brutto” przyjmując zasadę, że 1% = 1 punkt.</w:t>
      </w:r>
    </w:p>
    <w:p w:rsidR="001C5A9D" w:rsidRPr="001C5A9D" w:rsidRDefault="001C5A9D" w:rsidP="001C5A9D">
      <w:pPr>
        <w:widowControl w:val="0"/>
        <w:numPr>
          <w:ilvl w:val="0"/>
          <w:numId w:val="9"/>
        </w:numPr>
        <w:suppressAutoHyphens/>
        <w:autoSpaceDE w:val="0"/>
        <w:autoSpaceDN w:val="0"/>
        <w:adjustRightInd w:val="0"/>
        <w:spacing w:after="120" w:line="240" w:lineRule="auto"/>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 xml:space="preserve">Punkty za kryterium </w:t>
      </w:r>
      <w:r w:rsidRPr="001C5A9D">
        <w:rPr>
          <w:rFonts w:ascii="Calibri" w:eastAsia="SimSun" w:hAnsi="Calibri" w:cs="Calibri"/>
          <w:b/>
          <w:kern w:val="3"/>
          <w:sz w:val="20"/>
          <w:szCs w:val="20"/>
          <w:lang w:val="x-none" w:eastAsia="zh-CN" w:bidi="hi-IN"/>
        </w:rPr>
        <w:t>„Cena brutto”</w:t>
      </w:r>
      <w:r w:rsidRPr="001C5A9D">
        <w:rPr>
          <w:rFonts w:ascii="Calibri" w:eastAsia="SimSun" w:hAnsi="Calibri" w:cs="Calibri"/>
          <w:kern w:val="3"/>
          <w:sz w:val="20"/>
          <w:szCs w:val="20"/>
          <w:lang w:val="x-none" w:eastAsia="zh-CN" w:bidi="hi-IN"/>
        </w:rPr>
        <w:t xml:space="preserve"> zostaną obliczone według wzoru:</w:t>
      </w:r>
    </w:p>
    <w:p w:rsidR="001C5A9D" w:rsidRPr="001C5A9D" w:rsidRDefault="001C5A9D" w:rsidP="001C5A9D">
      <w:pPr>
        <w:widowControl w:val="0"/>
        <w:suppressAutoHyphens/>
        <w:autoSpaceDE w:val="0"/>
        <w:autoSpaceDN w:val="0"/>
        <w:adjustRightInd w:val="0"/>
        <w:spacing w:after="120" w:line="240" w:lineRule="auto"/>
        <w:ind w:left="375"/>
        <w:textAlignment w:val="baseline"/>
        <w:rPr>
          <w:rFonts w:ascii="Calibri" w:eastAsia="SimSun" w:hAnsi="Calibri" w:cs="Calibri"/>
          <w:kern w:val="3"/>
          <w:sz w:val="20"/>
          <w:szCs w:val="20"/>
          <w:lang w:eastAsia="zh-CN" w:bidi="hi-IN"/>
        </w:rPr>
      </w:pP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najtańszej</w:t>
      </w:r>
    </w:p>
    <w:p w:rsidR="001C5A9D" w:rsidRPr="001C5A9D" w:rsidRDefault="001C5A9D" w:rsidP="001C5A9D">
      <w:pPr>
        <w:widowControl w:val="0"/>
        <w:suppressAutoHyphens/>
        <w:autoSpaceDN w:val="0"/>
        <w:spacing w:after="120" w:line="240" w:lineRule="auto"/>
        <w:ind w:left="1416" w:firstLine="708"/>
        <w:jc w:val="both"/>
        <w:textAlignment w:val="baseline"/>
        <w:rPr>
          <w:rFonts w:ascii="Calibri" w:eastAsia="SimSun" w:hAnsi="Calibri" w:cs="Calibri"/>
          <w:kern w:val="3"/>
          <w:sz w:val="20"/>
          <w:szCs w:val="20"/>
          <w:vertAlign w:val="subscript"/>
          <w:lang w:eastAsia="zh-CN" w:bidi="hi-IN"/>
        </w:rPr>
      </w:pPr>
      <w:r w:rsidRPr="001C5A9D">
        <w:rPr>
          <w:rFonts w:ascii="Calibri" w:eastAsia="SimSun" w:hAnsi="Calibri" w:cs="Calibri"/>
          <w:kern w:val="3"/>
          <w:sz w:val="20"/>
          <w:szCs w:val="20"/>
          <w:lang w:eastAsia="zh-CN" w:bidi="hi-IN"/>
        </w:rPr>
        <w:t>C = -------------------------   x 80 = LP</w:t>
      </w:r>
    </w:p>
    <w:p w:rsidR="001C5A9D" w:rsidRPr="001C5A9D" w:rsidRDefault="001C5A9D" w:rsidP="001C5A9D">
      <w:pPr>
        <w:widowControl w:val="0"/>
        <w:suppressAutoHyphens/>
        <w:autoSpaceDN w:val="0"/>
        <w:spacing w:after="120" w:line="240" w:lineRule="auto"/>
        <w:ind w:left="1418" w:firstLine="706"/>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cena oferty badanej</w:t>
      </w:r>
    </w:p>
    <w:p w:rsidR="001C5A9D" w:rsidRPr="001C5A9D" w:rsidRDefault="001C5A9D" w:rsidP="001C5A9D">
      <w:pPr>
        <w:widowControl w:val="0"/>
        <w:suppressAutoHyphens/>
        <w:autoSpaceDE w:val="0"/>
        <w:autoSpaceDN w:val="0"/>
        <w:adjustRightInd w:val="0"/>
        <w:spacing w:after="120" w:line="240" w:lineRule="auto"/>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            Końcowy wynik powyższego działania zostanie zaokrąglony do dwóch miejsc po przecinku.</w:t>
      </w:r>
    </w:p>
    <w:p w:rsidR="001C5A9D" w:rsidRPr="001C5A9D" w:rsidRDefault="001C5A9D" w:rsidP="001C5A9D">
      <w:pPr>
        <w:widowControl w:val="0"/>
        <w:suppressAutoHyphens/>
        <w:autoSpaceDN w:val="0"/>
        <w:spacing w:after="120" w:line="240" w:lineRule="auto"/>
        <w:ind w:firstLine="708"/>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Gdzie LP = liczba uzyskanych punktów</w:t>
      </w:r>
    </w:p>
    <w:p w:rsidR="001C5A9D" w:rsidRPr="001C5A9D" w:rsidRDefault="001C5A9D" w:rsidP="001C5A9D">
      <w:pPr>
        <w:widowControl w:val="0"/>
        <w:numPr>
          <w:ilvl w:val="0"/>
          <w:numId w:val="9"/>
        </w:numPr>
        <w:tabs>
          <w:tab w:val="left" w:pos="709"/>
        </w:tabs>
        <w:suppressAutoHyphens/>
        <w:autoSpaceDN w:val="0"/>
        <w:spacing w:after="0" w:line="276" w:lineRule="auto"/>
        <w:contextualSpacing/>
        <w:textAlignment w:val="baseline"/>
        <w:rPr>
          <w:rFonts w:eastAsia="Times New Roman" w:cs="Calibri"/>
          <w:sz w:val="20"/>
          <w:szCs w:val="20"/>
          <w:lang w:val="x-none" w:eastAsia="ar-SA"/>
        </w:rPr>
      </w:pPr>
      <w:r w:rsidRPr="001C5A9D">
        <w:rPr>
          <w:rFonts w:eastAsia="Times New Roman" w:cs="Calibri"/>
          <w:sz w:val="20"/>
          <w:szCs w:val="20"/>
          <w:lang w:val="x-none" w:eastAsia="ar-SA"/>
        </w:rPr>
        <w:t>Punkty w kryterium „</w:t>
      </w:r>
      <w:r w:rsidRPr="001C5A9D">
        <w:rPr>
          <w:rFonts w:eastAsia="Times New Roman" w:cs="Calibri"/>
          <w:color w:val="000000"/>
          <w:sz w:val="20"/>
          <w:szCs w:val="20"/>
          <w:lang w:val="x-none" w:eastAsia="pl-PL"/>
        </w:rPr>
        <w:t>Czas gwarancji</w:t>
      </w:r>
      <w:r w:rsidRPr="001C5A9D">
        <w:rPr>
          <w:rFonts w:eastAsia="Times New Roman" w:cs="Calibri"/>
          <w:sz w:val="20"/>
          <w:szCs w:val="20"/>
          <w:lang w:val="x-none" w:eastAsia="ar-SA"/>
        </w:rPr>
        <w:t>” (punkt 2 powyższej tabeli)  będą obliczane na podstawie wzoru:</w:t>
      </w:r>
    </w:p>
    <w:tbl>
      <w:tblPr>
        <w:tblW w:w="8784" w:type="dxa"/>
        <w:tblCellMar>
          <w:left w:w="70" w:type="dxa"/>
          <w:right w:w="70" w:type="dxa"/>
        </w:tblCellMar>
        <w:tblLook w:val="04A0" w:firstRow="1" w:lastRow="0" w:firstColumn="1" w:lastColumn="0" w:noHBand="0" w:noVBand="1"/>
      </w:tblPr>
      <w:tblGrid>
        <w:gridCol w:w="3500"/>
        <w:gridCol w:w="1180"/>
        <w:gridCol w:w="4104"/>
      </w:tblGrid>
      <w:tr w:rsidR="001C5A9D" w:rsidRPr="001C5A9D" w:rsidTr="001C5A9D">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Kryterium "Czas gwarancji”</w:t>
            </w: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Wartość</w:t>
            </w:r>
          </w:p>
        </w:tc>
        <w:tc>
          <w:tcPr>
            <w:tcW w:w="4104" w:type="dxa"/>
            <w:tcBorders>
              <w:top w:val="single" w:sz="4" w:space="0" w:color="auto"/>
              <w:left w:val="nil"/>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Warunki przyznawania punktów</w:t>
            </w:r>
          </w:p>
        </w:tc>
      </w:tr>
      <w:tr w:rsidR="001C5A9D" w:rsidRPr="001C5A9D" w:rsidTr="001C5A9D">
        <w:trPr>
          <w:trHeight w:val="600"/>
        </w:trPr>
        <w:tc>
          <w:tcPr>
            <w:tcW w:w="3500" w:type="dxa"/>
            <w:vMerge w:val="restart"/>
            <w:tcBorders>
              <w:top w:val="single" w:sz="4" w:space="0" w:color="auto"/>
              <w:left w:val="single" w:sz="4" w:space="0" w:color="auto"/>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G</w:t>
            </w: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30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36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nil"/>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kern w:val="3"/>
                <w:sz w:val="20"/>
                <w:szCs w:val="20"/>
                <w:lang w:eastAsia="pl-PL" w:bidi="hi-IN"/>
              </w:rPr>
            </w:pPr>
            <w:r w:rsidRPr="001C5A9D">
              <w:rPr>
                <w:rFonts w:ascii="Calibri" w:eastAsia="SimSun" w:hAnsi="Calibri" w:cs="Calibri"/>
                <w:kern w:val="3"/>
                <w:sz w:val="20"/>
                <w:szCs w:val="20"/>
                <w:lang w:eastAsia="pl-PL" w:bidi="hi-IN"/>
              </w:rPr>
              <w:t>20</w:t>
            </w:r>
          </w:p>
        </w:tc>
        <w:tc>
          <w:tcPr>
            <w:tcW w:w="4104" w:type="dxa"/>
            <w:tcBorders>
              <w:top w:val="nil"/>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do 24 miesięcy</w:t>
            </w:r>
          </w:p>
        </w:tc>
      </w:tr>
      <w:tr w:rsidR="001C5A9D" w:rsidRPr="001C5A9D" w:rsidTr="001C5A9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5A9D" w:rsidRPr="001C5A9D" w:rsidRDefault="001C5A9D" w:rsidP="001C5A9D">
            <w:pPr>
              <w:widowControl w:val="0"/>
              <w:suppressAutoHyphens/>
              <w:autoSpaceDN w:val="0"/>
              <w:spacing w:after="0" w:line="276" w:lineRule="auto"/>
              <w:textAlignment w:val="baseline"/>
              <w:rPr>
                <w:rFonts w:ascii="Calibri" w:eastAsia="SimSun" w:hAnsi="Calibri" w:cs="Calibri"/>
                <w:color w:val="000000"/>
                <w:kern w:val="3"/>
                <w:sz w:val="20"/>
                <w:szCs w:val="20"/>
                <w:lang w:eastAsia="pl-PL" w:bidi="hi-IN"/>
              </w:rPr>
            </w:pPr>
          </w:p>
        </w:tc>
        <w:tc>
          <w:tcPr>
            <w:tcW w:w="1180" w:type="dxa"/>
            <w:tcBorders>
              <w:top w:val="single" w:sz="4" w:space="0" w:color="auto"/>
              <w:left w:val="nil"/>
              <w:bottom w:val="single" w:sz="4" w:space="0" w:color="auto"/>
              <w:right w:val="single" w:sz="4" w:space="0" w:color="auto"/>
            </w:tcBorders>
            <w:noWrap/>
            <w:vAlign w:val="center"/>
            <w:hideMark/>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color w:val="000000"/>
                <w:kern w:val="3"/>
                <w:sz w:val="20"/>
                <w:szCs w:val="20"/>
                <w:lang w:eastAsia="pl-PL" w:bidi="hi-IN"/>
              </w:rPr>
              <w:t>10</w:t>
            </w:r>
          </w:p>
        </w:tc>
        <w:tc>
          <w:tcPr>
            <w:tcW w:w="4104" w:type="dxa"/>
            <w:tcBorders>
              <w:top w:val="single" w:sz="4" w:space="0" w:color="auto"/>
              <w:left w:val="nil"/>
              <w:bottom w:val="single" w:sz="4" w:space="0" w:color="auto"/>
              <w:right w:val="single" w:sz="4" w:space="0" w:color="auto"/>
            </w:tcBorders>
            <w:vAlign w:val="bottom"/>
            <w:hideMark/>
          </w:tcPr>
          <w:p w:rsidR="001C5A9D" w:rsidRPr="001C5A9D" w:rsidRDefault="001C5A9D" w:rsidP="001C5A9D">
            <w:pPr>
              <w:widowControl w:val="0"/>
              <w:suppressAutoHyphens/>
              <w:autoSpaceDN w:val="0"/>
              <w:spacing w:after="0" w:line="240" w:lineRule="auto"/>
              <w:textAlignment w:val="baseline"/>
              <w:rPr>
                <w:rFonts w:ascii="Calibri" w:eastAsia="SimSun" w:hAnsi="Calibri" w:cs="Calibri"/>
                <w:color w:val="000000"/>
                <w:kern w:val="3"/>
                <w:sz w:val="20"/>
                <w:szCs w:val="20"/>
                <w:lang w:eastAsia="pl-PL" w:bidi="hi-IN"/>
              </w:rPr>
            </w:pPr>
            <w:r w:rsidRPr="001C5A9D">
              <w:rPr>
                <w:rFonts w:ascii="Calibri" w:eastAsia="SimSun" w:hAnsi="Calibri" w:cs="Calibri"/>
                <w:iCs/>
                <w:color w:val="000000"/>
                <w:kern w:val="3"/>
                <w:sz w:val="20"/>
                <w:szCs w:val="20"/>
                <w:lang w:eastAsia="pl-PL" w:bidi="hi-IN"/>
              </w:rPr>
              <w:t>dla ofert, dla których zaoferowano czas gwarancji minimum 12 miesięcy</w:t>
            </w:r>
          </w:p>
        </w:tc>
      </w:tr>
    </w:tbl>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tabs>
          <w:tab w:val="left" w:pos="709"/>
        </w:tabs>
        <w:spacing w:after="0" w:line="276" w:lineRule="auto"/>
        <w:contextualSpacing/>
        <w:rPr>
          <w:rFonts w:eastAsia="Times New Roman" w:cs="Calibri"/>
          <w:b/>
          <w:sz w:val="20"/>
          <w:szCs w:val="20"/>
          <w:lang w:val="x-none" w:eastAsia="ar-SA"/>
        </w:rPr>
      </w:pPr>
    </w:p>
    <w:p w:rsidR="001C5A9D" w:rsidRPr="001C5A9D" w:rsidRDefault="001C5A9D" w:rsidP="001C5A9D">
      <w:pPr>
        <w:widowControl w:val="0"/>
        <w:numPr>
          <w:ilvl w:val="0"/>
          <w:numId w:val="9"/>
        </w:numPr>
        <w:suppressAutoHyphens/>
        <w:autoSpaceDE w:val="0"/>
        <w:autoSpaceDN w:val="0"/>
        <w:adjustRightInd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Sumaryczna liczba punktów zostanie obliczona według wzoru:</w:t>
      </w:r>
    </w:p>
    <w:p w:rsidR="001C5A9D" w:rsidRPr="001C5A9D" w:rsidRDefault="001C5A9D" w:rsidP="001C5A9D">
      <w:pPr>
        <w:tabs>
          <w:tab w:val="left" w:pos="709"/>
        </w:tabs>
        <w:spacing w:after="0" w:line="276" w:lineRule="auto"/>
        <w:ind w:left="644" w:hanging="360"/>
        <w:contextualSpacing/>
        <w:rPr>
          <w:rFonts w:eastAsia="Times New Roman" w:cs="Calibri"/>
          <w:b/>
          <w:sz w:val="20"/>
          <w:szCs w:val="20"/>
          <w:lang w:val="x-none" w:eastAsia="ar-SA"/>
        </w:rPr>
      </w:pP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r>
      <w:r w:rsidRPr="001C5A9D">
        <w:rPr>
          <w:rFonts w:eastAsia="Times New Roman" w:cs="Calibri"/>
          <w:b/>
          <w:sz w:val="20"/>
          <w:szCs w:val="20"/>
          <w:lang w:val="x-none" w:eastAsia="ar-SA"/>
        </w:rPr>
        <w:tab/>
        <w:t>W=C+G</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gdzie:</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W - łączna liczba punktów dla wszystkich kryteriów,</w:t>
      </w:r>
    </w:p>
    <w:p w:rsidR="001C5A9D" w:rsidRPr="001C5A9D" w:rsidRDefault="001C5A9D" w:rsidP="001C5A9D">
      <w:pPr>
        <w:tabs>
          <w:tab w:val="left" w:pos="709"/>
        </w:tabs>
        <w:spacing w:after="0" w:line="276" w:lineRule="auto"/>
        <w:contextualSpacing/>
        <w:rPr>
          <w:rFonts w:eastAsia="Times New Roman" w:cs="Calibri"/>
          <w:sz w:val="20"/>
          <w:szCs w:val="20"/>
          <w:lang w:val="x-none" w:eastAsia="ar-SA"/>
        </w:rPr>
      </w:pPr>
      <w:r w:rsidRPr="001C5A9D">
        <w:rPr>
          <w:rFonts w:eastAsia="Times New Roman" w:cs="Calibri"/>
          <w:sz w:val="20"/>
          <w:szCs w:val="20"/>
          <w:lang w:val="x-none" w:eastAsia="ar-SA"/>
        </w:rPr>
        <w:lastRenderedPageBreak/>
        <w:tab/>
      </w:r>
      <w:r w:rsidRPr="001C5A9D">
        <w:rPr>
          <w:rFonts w:eastAsia="Times New Roman" w:cs="Calibri"/>
          <w:sz w:val="20"/>
          <w:szCs w:val="20"/>
          <w:lang w:val="x-none" w:eastAsia="ar-SA"/>
        </w:rPr>
        <w:tab/>
        <w:t>C - liczba punktów dla kryterium „cena usługi brutto”,</w:t>
      </w:r>
    </w:p>
    <w:p w:rsidR="001C5A9D" w:rsidRPr="001C5A9D" w:rsidRDefault="001C5A9D" w:rsidP="001C5A9D">
      <w:pPr>
        <w:tabs>
          <w:tab w:val="left" w:pos="709"/>
        </w:tabs>
        <w:spacing w:after="0" w:line="276" w:lineRule="auto"/>
        <w:contextualSpacing/>
        <w:rPr>
          <w:rFonts w:eastAsia="Times New Roman" w:cs="Calibri"/>
          <w:color w:val="000000"/>
          <w:sz w:val="20"/>
          <w:szCs w:val="20"/>
          <w:lang w:val="x-none" w:eastAsia="pl-PL"/>
        </w:rPr>
      </w:pPr>
      <w:r w:rsidRPr="001C5A9D">
        <w:rPr>
          <w:rFonts w:eastAsia="Times New Roman" w:cs="Calibri"/>
          <w:sz w:val="20"/>
          <w:szCs w:val="20"/>
          <w:lang w:val="x-none" w:eastAsia="ar-SA"/>
        </w:rPr>
        <w:tab/>
      </w:r>
      <w:r w:rsidRPr="001C5A9D">
        <w:rPr>
          <w:rFonts w:eastAsia="Times New Roman" w:cs="Calibri"/>
          <w:sz w:val="20"/>
          <w:szCs w:val="20"/>
          <w:lang w:val="x-none" w:eastAsia="ar-SA"/>
        </w:rPr>
        <w:tab/>
        <w:t xml:space="preserve">G - liczba punktów dla kryterium </w:t>
      </w:r>
      <w:r w:rsidRPr="001C5A9D">
        <w:rPr>
          <w:rFonts w:eastAsia="Times New Roman" w:cs="Calibri"/>
          <w:color w:val="000000"/>
          <w:sz w:val="20"/>
          <w:szCs w:val="20"/>
          <w:lang w:val="x-none" w:eastAsia="pl-PL"/>
        </w:rPr>
        <w:t xml:space="preserve">“czas </w:t>
      </w:r>
      <w:r w:rsidRPr="001C5A9D">
        <w:rPr>
          <w:rFonts w:eastAsia="Times New Roman" w:cs="Calibri"/>
          <w:color w:val="000000"/>
          <w:sz w:val="20"/>
          <w:szCs w:val="20"/>
          <w:lang w:eastAsia="pl-PL"/>
        </w:rPr>
        <w:t xml:space="preserve">gwarancji </w:t>
      </w:r>
      <w:r w:rsidRPr="001C5A9D">
        <w:rPr>
          <w:rFonts w:eastAsia="Times New Roman" w:cs="Calibri"/>
          <w:color w:val="000000"/>
          <w:sz w:val="20"/>
          <w:szCs w:val="20"/>
          <w:lang w:val="x-none" w:eastAsia="pl-PL"/>
        </w:rPr>
        <w:t>”.</w:t>
      </w:r>
    </w:p>
    <w:p w:rsidR="001C5A9D" w:rsidRPr="001C5A9D" w:rsidRDefault="001C5A9D" w:rsidP="001C5A9D">
      <w:pPr>
        <w:widowControl w:val="0"/>
        <w:numPr>
          <w:ilvl w:val="0"/>
          <w:numId w:val="1"/>
        </w:numPr>
        <w:suppressAutoHyphens/>
        <w:autoSpaceDN w:val="0"/>
        <w:spacing w:after="120" w:line="240" w:lineRule="auto"/>
        <w:contextualSpacing/>
        <w:jc w:val="both"/>
        <w:textAlignment w:val="baseline"/>
        <w:rPr>
          <w:rFonts w:ascii="Calibri" w:eastAsia="SimSun" w:hAnsi="Calibri" w:cs="Calibri"/>
          <w:b/>
          <w:kern w:val="3"/>
          <w:sz w:val="20"/>
          <w:szCs w:val="20"/>
          <w:lang w:val="x-none" w:eastAsia="zh-CN" w:bidi="hi-IN"/>
        </w:rPr>
      </w:pPr>
      <w:r w:rsidRPr="001C5A9D">
        <w:rPr>
          <w:rFonts w:ascii="Calibri" w:eastAsia="SimSun" w:hAnsi="Calibri" w:cs="Calibri"/>
          <w:b/>
          <w:kern w:val="3"/>
          <w:sz w:val="20"/>
          <w:szCs w:val="20"/>
          <w:lang w:val="x-none" w:eastAsia="zh-CN" w:bidi="hi-IN"/>
        </w:rPr>
        <w:t>Warunki wyboru Wykonawcy:</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Za najkorzystniejszą zostanie uznana oferta z największą liczbą punktów, tj. przedstawiająca najkorzystniejszy bilans kryteriów oceny ofert.</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Calibri"/>
          <w:kern w:val="3"/>
          <w:sz w:val="20"/>
          <w:szCs w:val="20"/>
          <w:lang w:val="x-none" w:eastAsia="zh-CN" w:bidi="hi-IN"/>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Wykonawcy, składając oferty dodatkowe, nie mogą oferować cen lub kosztów wyższych niż zaoferowane w uprzednio złożonych przez nich ofertach. Zamawiający unieważnia postępowanie o udzielenie zamówienia, jeżeli zostały złożone oferty dodatkowe w takiej samej cenie.</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W celu zapewnienia porównywalności wszystkich ofert, Zamawiający zastrzega sobie prawo do skontaktowania się z właściwymi Wykonawcami w celu wyjaśnienia treści oferty lub dokonania ich sprostowania – z zachowaniem zasad i warunków przewidzianych w art. 223 Prawa Zamówień Publicznych.</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Niniejsze ogłoszenie o zamówieniu nie stanowi zobowiązania Zamawiającego do zawarcia umowy. Zamawiający zastrzega sobie prawo do odstąpienia lub unieważnienia ogłoszenie o zamówieniu, w każdym momencie trwania postępowania, w szczególności w przypadkach określonych w art. 255 Prawa Zamówień Publicznych. Oferenci uczestniczą w postępowaniu ofertowym na własne ryzyko i koszt, nie przysługują im żadne roszczenia w przypadku unieważnienia lub z tytułu odstąpienia przez Zamawiającego od postępowania ofertowego. Zamawiający może odstąpić od podpisania umowy bez podawania uzasadnienia tej decyzji.</w:t>
      </w:r>
    </w:p>
    <w:p w:rsidR="001C5A9D" w:rsidRPr="001C5A9D" w:rsidRDefault="001C5A9D" w:rsidP="001C5A9D">
      <w:pPr>
        <w:widowControl w:val="0"/>
        <w:numPr>
          <w:ilvl w:val="0"/>
          <w:numId w:val="12"/>
        </w:numPr>
        <w:suppressAutoHyphens/>
        <w:autoSpaceDN w:val="0"/>
        <w:spacing w:after="120" w:line="240" w:lineRule="auto"/>
        <w:contextualSpacing/>
        <w:jc w:val="both"/>
        <w:textAlignment w:val="baseline"/>
        <w:rPr>
          <w:rFonts w:ascii="Calibri" w:eastAsia="SimSun" w:hAnsi="Calibri" w:cs="Calibri"/>
          <w:kern w:val="3"/>
          <w:sz w:val="20"/>
          <w:szCs w:val="20"/>
          <w:lang w:val="x-none" w:eastAsia="zh-CN" w:bidi="hi-IN"/>
        </w:rPr>
      </w:pPr>
      <w:r w:rsidRPr="001C5A9D">
        <w:rPr>
          <w:rFonts w:ascii="Calibri" w:eastAsia="SimSun" w:hAnsi="Calibri" w:cs="Times New Roman"/>
          <w:bCs/>
          <w:kern w:val="3"/>
          <w:sz w:val="20"/>
          <w:szCs w:val="20"/>
          <w:lang w:val="x-none" w:eastAsia="zh-CN" w:bidi="hi-IN"/>
        </w:rPr>
        <w:t>Zamawiający jest uprawniony do wyboru kolejnej najkorzystniejszej oferty w przypadku, gdy Wykonawca, którego oferta została uznana za najkorzystniejszą, odmówił podpisania umowy lub gdyby podpisanie umowy z takim Wykonawcą stało się niemożliwe z innych przyczyn.</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Zamawiający dopuszcza możliwości składania ofert częściowych ani wariantowych.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b/>
          <w:bCs/>
          <w:kern w:val="3"/>
          <w:sz w:val="20"/>
          <w:szCs w:val="20"/>
          <w:lang w:eastAsia="zh-CN" w:bidi="hi-IN"/>
        </w:rPr>
        <w:t>Zawartość oferty:</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Oferta wykonawcy powinna zawierać:</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Formularz</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oferty</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w:t>
      </w:r>
      <w:r w:rsidRPr="001C5A9D">
        <w:rPr>
          <w:rFonts w:ascii="Calibri" w:eastAsia="SimSun" w:hAnsi="Calibri" w:cs="Calibri"/>
          <w:spacing w:val="-3"/>
          <w:kern w:val="3"/>
          <w:sz w:val="20"/>
          <w:szCs w:val="20"/>
          <w:lang w:val="x-none" w:eastAsia="zh-CN" w:bidi="hi-IN"/>
        </w:rPr>
        <w:t xml:space="preserve"> </w:t>
      </w:r>
      <w:r w:rsidRPr="001C5A9D">
        <w:rPr>
          <w:rFonts w:ascii="Calibri" w:eastAsia="SimSun" w:hAnsi="Calibri" w:cs="Calibri"/>
          <w:kern w:val="3"/>
          <w:sz w:val="20"/>
          <w:szCs w:val="20"/>
          <w:lang w:val="x-none" w:eastAsia="zh-CN" w:bidi="hi-IN"/>
        </w:rPr>
        <w:t>załącznik</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nr</w:t>
      </w:r>
      <w:r w:rsidRPr="001C5A9D">
        <w:rPr>
          <w:rFonts w:ascii="Calibri" w:eastAsia="SimSun" w:hAnsi="Calibri" w:cs="Calibri"/>
          <w:spacing w:val="-4"/>
          <w:kern w:val="3"/>
          <w:sz w:val="20"/>
          <w:szCs w:val="20"/>
          <w:lang w:val="x-none" w:eastAsia="zh-CN" w:bidi="hi-IN"/>
        </w:rPr>
        <w:t xml:space="preserve"> </w:t>
      </w:r>
      <w:r w:rsidRPr="001C5A9D">
        <w:rPr>
          <w:rFonts w:ascii="Calibri" w:eastAsia="SimSun" w:hAnsi="Calibri" w:cs="Calibri"/>
          <w:kern w:val="3"/>
          <w:sz w:val="20"/>
          <w:szCs w:val="20"/>
          <w:lang w:val="x-none" w:eastAsia="zh-CN" w:bidi="hi-IN"/>
        </w:rPr>
        <w:t>2.</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Oświadczenie o braku powiązań wedle wzoru stanowiącego załącznik nr 3 do zapytania ofertowego</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kern w:val="3"/>
          <w:sz w:val="20"/>
          <w:szCs w:val="20"/>
          <w:lang w:val="x-none" w:eastAsia="zh-CN" w:bidi="hi-IN"/>
        </w:rPr>
        <w:t xml:space="preserve">W przypadku reprezentowania oferenta przez pełnomocnika, do oferty należy dołączyć pełnomocnictwo dla osoby działającej w imieniu Wykonawcy. </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W przypadku podmiotów ubiegających się wspólnie o udzielenie zamówienia-umowy regulującej współpracę tych wykonawców.</w:t>
      </w:r>
    </w:p>
    <w:p w:rsidR="001C5A9D" w:rsidRPr="001C5A9D" w:rsidRDefault="001C5A9D" w:rsidP="001C5A9D">
      <w:pPr>
        <w:widowControl w:val="0"/>
        <w:numPr>
          <w:ilvl w:val="0"/>
          <w:numId w:val="11"/>
        </w:numPr>
        <w:suppressAutoHyphens/>
        <w:autoSpaceDN w:val="0"/>
        <w:spacing w:after="0" w:line="240" w:lineRule="auto"/>
        <w:contextualSpacing/>
        <w:textAlignment w:val="baseline"/>
        <w:rPr>
          <w:rFonts w:ascii="Calibri" w:eastAsia="SimSun" w:hAnsi="Calibri" w:cs="Calibri"/>
          <w:bCs/>
          <w:kern w:val="3"/>
          <w:sz w:val="20"/>
          <w:szCs w:val="20"/>
          <w:lang w:val="x-none" w:eastAsia="zh-CN" w:bidi="hi-IN"/>
        </w:rPr>
      </w:pPr>
      <w:r w:rsidRPr="001C5A9D">
        <w:rPr>
          <w:rFonts w:ascii="Calibri" w:eastAsia="SimSun" w:hAnsi="Calibri" w:cs="Calibri"/>
          <w:bCs/>
          <w:kern w:val="3"/>
          <w:sz w:val="20"/>
          <w:szCs w:val="20"/>
          <w:lang w:val="x-none" w:eastAsia="zh-CN" w:bidi="hi-IN"/>
        </w:rPr>
        <w:t>Specyfikację produktu</w:t>
      </w:r>
    </w:p>
    <w:p w:rsidR="001C5A9D" w:rsidRPr="001C5A9D" w:rsidRDefault="001C5A9D" w:rsidP="001C5A9D">
      <w:pPr>
        <w:widowControl w:val="0"/>
        <w:suppressAutoHyphens/>
        <w:autoSpaceDN w:val="0"/>
        <w:spacing w:after="0" w:line="240" w:lineRule="auto"/>
        <w:ind w:left="720"/>
        <w:contextualSpacing/>
        <w:textAlignment w:val="baseline"/>
        <w:rPr>
          <w:rFonts w:ascii="Calibri" w:eastAsia="SimSun" w:hAnsi="Calibri" w:cs="Times New Roman"/>
          <w:b/>
          <w:bCs/>
          <w:kern w:val="3"/>
          <w:sz w:val="20"/>
          <w:szCs w:val="20"/>
          <w:lang w:val="x-none"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 wyborze najkorzystniejszej ofert</w:t>
      </w:r>
      <w:r w:rsidRPr="001C5A9D">
        <w:rPr>
          <w:rFonts w:ascii="Calibri" w:eastAsia="SimSun" w:hAnsi="Calibri" w:cs="Times New Roman"/>
          <w:kern w:val="3"/>
          <w:sz w:val="20"/>
          <w:szCs w:val="20"/>
          <w:lang w:eastAsia="zh-CN" w:bidi="hi-IN"/>
        </w:rPr>
        <w:t xml:space="preserve">y Zamawiający powiadomi niezwłocznie Oferentów oraz zamieści informację o wyborze na swojej stronie internetowej </w:t>
      </w:r>
      <w:r w:rsidRPr="001C5A9D">
        <w:rPr>
          <w:rFonts w:ascii="Calibri" w:eastAsia="SimSun" w:hAnsi="Calibri" w:cs="Times New Roman"/>
          <w:b/>
          <w:bCs/>
          <w:kern w:val="3"/>
          <w:sz w:val="20"/>
          <w:szCs w:val="20"/>
          <w:lang w:eastAsia="zh-CN" w:bidi="hi-IN"/>
        </w:rPr>
        <w:t>http://zs14.gorzow.pl/</w:t>
      </w: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bCs/>
          <w:kern w:val="3"/>
          <w:sz w:val="20"/>
          <w:szCs w:val="20"/>
          <w:lang w:eastAsia="zh-CN" w:bidi="hi-IN"/>
        </w:rPr>
        <w:t>Osoba wyznaczona do kontaktowania się z Oferentem:</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Małgorzata Sroka, tel. 791265747 e-mail:</w:t>
      </w:r>
      <w:r w:rsidRPr="001C5A9D">
        <w:rPr>
          <w:rFonts w:ascii="Liberation Serif" w:eastAsia="SimSun" w:hAnsi="Liberation Serif" w:cs="Mangal"/>
          <w:kern w:val="3"/>
          <w:sz w:val="24"/>
          <w:szCs w:val="24"/>
          <w:lang w:eastAsia="zh-CN" w:bidi="hi-IN"/>
        </w:rPr>
        <w:t xml:space="preserve"> </w:t>
      </w:r>
      <w:r w:rsidRPr="001C5A9D">
        <w:rPr>
          <w:rFonts w:ascii="Calibri" w:eastAsia="SimSun" w:hAnsi="Calibri" w:cs="Times New Roman"/>
          <w:kern w:val="3"/>
          <w:sz w:val="20"/>
          <w:szCs w:val="20"/>
          <w:lang w:eastAsia="zh-CN" w:bidi="hi-IN"/>
        </w:rPr>
        <w:t>zss14@edu.gorzow.pl</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numPr>
          <w:ilvl w:val="0"/>
          <w:numId w:val="1"/>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b/>
          <w:kern w:val="3"/>
          <w:sz w:val="20"/>
          <w:szCs w:val="20"/>
          <w:lang w:eastAsia="zh-CN" w:bidi="hi-IN"/>
        </w:rPr>
        <w:t>Płatność za wykonanie usługi</w:t>
      </w:r>
      <w:r w:rsidRPr="001C5A9D">
        <w:rPr>
          <w:rFonts w:ascii="Calibri" w:eastAsia="SimSun" w:hAnsi="Calibri" w:cs="Times New Roman"/>
          <w:kern w:val="3"/>
          <w:sz w:val="20"/>
          <w:szCs w:val="20"/>
          <w:lang w:eastAsia="zh-CN" w:bidi="hi-IN"/>
        </w:rPr>
        <w:t xml:space="preserve"> zostanie zrealizowana w następujący sposób: 60% ceny do dnia 30.12.202</w:t>
      </w:r>
      <w:r w:rsidR="00AD04D5">
        <w:rPr>
          <w:rFonts w:ascii="Calibri" w:eastAsia="SimSun" w:hAnsi="Calibri" w:cs="Times New Roman"/>
          <w:kern w:val="3"/>
          <w:sz w:val="20"/>
          <w:szCs w:val="20"/>
          <w:lang w:eastAsia="zh-CN" w:bidi="hi-IN"/>
        </w:rPr>
        <w:t>2</w:t>
      </w:r>
      <w:r w:rsidRPr="001C5A9D">
        <w:rPr>
          <w:rFonts w:ascii="Calibri" w:eastAsia="SimSun" w:hAnsi="Calibri" w:cs="Times New Roman"/>
          <w:kern w:val="3"/>
          <w:sz w:val="20"/>
          <w:szCs w:val="20"/>
          <w:lang w:eastAsia="zh-CN" w:bidi="hi-IN"/>
        </w:rPr>
        <w:t xml:space="preserve"> roku, 40 % ceny w terminie 7 dni od zrealizowania dostawy, stosownie do postanowień umowy, której treść stanowi załącznik nr 4 do niniejszego zapytania ofertowego.</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Times New Roman"/>
          <w:kern w:val="3"/>
          <w:sz w:val="20"/>
          <w:szCs w:val="20"/>
          <w:u w:val="single"/>
          <w:lang w:eastAsia="zh-CN" w:bidi="hi-IN"/>
        </w:rPr>
      </w:pPr>
      <w:r w:rsidRPr="001C5A9D">
        <w:rPr>
          <w:rFonts w:ascii="Calibri" w:eastAsia="SimSun" w:hAnsi="Calibri" w:cs="Times New Roman"/>
          <w:kern w:val="3"/>
          <w:sz w:val="20"/>
          <w:szCs w:val="20"/>
          <w:u w:val="single"/>
          <w:lang w:eastAsia="zh-CN" w:bidi="hi-IN"/>
        </w:rPr>
        <w:t>Załączniki do niniejszego Zapytania Ofertowego: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opis przedmiotu zamówienia,</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formularz ofertowy,</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wykaz miejsc dostaw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protokół odbioru </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informacja RODO</w:t>
      </w:r>
    </w:p>
    <w:p w:rsidR="001C5A9D" w:rsidRPr="001C5A9D" w:rsidRDefault="001C5A9D" w:rsidP="001C5A9D">
      <w:pPr>
        <w:widowControl w:val="0"/>
        <w:numPr>
          <w:ilvl w:val="0"/>
          <w:numId w:val="2"/>
        </w:numPr>
        <w:suppressAutoHyphens/>
        <w:autoSpaceDN w:val="0"/>
        <w:spacing w:after="0" w:line="240" w:lineRule="auto"/>
        <w:jc w:val="both"/>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wzór umowy</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br w:type="column"/>
      </w:r>
      <w:r w:rsidRPr="001C5A9D">
        <w:rPr>
          <w:rFonts w:ascii="Calibri" w:eastAsia="SimSun" w:hAnsi="Calibri" w:cs="Times New Roman"/>
          <w:kern w:val="3"/>
          <w:sz w:val="20"/>
          <w:szCs w:val="20"/>
          <w:lang w:eastAsia="zh-CN" w:bidi="hi-IN"/>
        </w:rPr>
        <w:lastRenderedPageBreak/>
        <w:t>Załącznik nr 1 – Opis Przedmiotu Zamówienia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1922"/>
        <w:gridCol w:w="2052"/>
        <w:gridCol w:w="2483"/>
        <w:gridCol w:w="1238"/>
      </w:tblGrid>
      <w:tr w:rsidR="001C5A9D" w:rsidRPr="001C5A9D" w:rsidTr="00424F70">
        <w:trPr>
          <w:trHeight w:val="602"/>
        </w:trPr>
        <w:tc>
          <w:tcPr>
            <w:tcW w:w="492" w:type="dxa"/>
            <w:shd w:val="clear" w:color="auto" w:fill="auto"/>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 </w:t>
            </w:r>
          </w:p>
        </w:tc>
        <w:tc>
          <w:tcPr>
            <w:tcW w:w="1610" w:type="dxa"/>
            <w:shd w:val="clear" w:color="auto" w:fill="auto"/>
            <w:vAlign w:val="center"/>
            <w:hideMark/>
          </w:tcPr>
          <w:p w:rsidR="001C5A9D" w:rsidRPr="001C5A9D" w:rsidRDefault="00424F70" w:rsidP="001C5A9D">
            <w:pPr>
              <w:spacing w:after="0" w:line="240" w:lineRule="auto"/>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Narzędzia</w:t>
            </w:r>
          </w:p>
        </w:tc>
        <w:tc>
          <w:tcPr>
            <w:tcW w:w="2423" w:type="dxa"/>
            <w:shd w:val="clear" w:color="auto" w:fill="auto"/>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r w:rsidRPr="001C5A9D">
              <w:rPr>
                <w:rFonts w:ascii="Calibri" w:eastAsia="Times New Roman" w:hAnsi="Calibri" w:cs="Times New Roman"/>
                <w:color w:val="000000"/>
                <w:lang w:eastAsia="pl-PL"/>
              </w:rPr>
              <w:t> </w:t>
            </w:r>
          </w:p>
        </w:tc>
        <w:tc>
          <w:tcPr>
            <w:tcW w:w="2483" w:type="dxa"/>
            <w:shd w:val="clear" w:color="auto" w:fill="auto"/>
            <w:noWrap/>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1179" w:type="dxa"/>
            <w:shd w:val="clear" w:color="auto" w:fill="auto"/>
            <w:noWrap/>
            <w:vAlign w:val="center"/>
            <w:hideMark/>
          </w:tcPr>
          <w:p w:rsidR="001C5A9D" w:rsidRPr="001C5A9D" w:rsidRDefault="001C5A9D" w:rsidP="001C5A9D">
            <w:pPr>
              <w:spacing w:after="0" w:line="240" w:lineRule="auto"/>
              <w:rPr>
                <w:rFonts w:ascii="Times New Roman" w:eastAsia="Times New Roman" w:hAnsi="Times New Roman" w:cs="Times New Roman"/>
                <w:sz w:val="20"/>
                <w:szCs w:val="20"/>
                <w:lang w:eastAsia="pl-PL"/>
              </w:rPr>
            </w:pPr>
          </w:p>
        </w:tc>
      </w:tr>
      <w:tr w:rsidR="001C5A9D" w:rsidRPr="001C5A9D" w:rsidTr="00424F70">
        <w:trPr>
          <w:trHeight w:val="759"/>
        </w:trPr>
        <w:tc>
          <w:tcPr>
            <w:tcW w:w="492" w:type="dxa"/>
            <w:shd w:val="clear" w:color="BDD6EE" w:fill="FFFFFF"/>
            <w:noWrap/>
            <w:vAlign w:val="bottom"/>
            <w:hideMark/>
          </w:tcPr>
          <w:p w:rsidR="001C5A9D" w:rsidRPr="001C5A9D" w:rsidRDefault="001C5A9D" w:rsidP="001C5A9D">
            <w:pPr>
              <w:spacing w:after="0" w:line="240" w:lineRule="auto"/>
              <w:rPr>
                <w:rFonts w:ascii="Calibri" w:eastAsia="Times New Roman" w:hAnsi="Calibri" w:cs="Times New Roman"/>
                <w:color w:val="000000"/>
                <w:sz w:val="28"/>
                <w:szCs w:val="28"/>
                <w:lang w:eastAsia="pl-PL"/>
              </w:rPr>
            </w:pPr>
            <w:r w:rsidRPr="001C5A9D">
              <w:rPr>
                <w:rFonts w:ascii="Calibri" w:eastAsia="Times New Roman" w:hAnsi="Calibri" w:cs="Times New Roman"/>
                <w:color w:val="000000"/>
                <w:sz w:val="28"/>
                <w:szCs w:val="28"/>
                <w:lang w:eastAsia="pl-PL"/>
              </w:rPr>
              <w:t>lp.</w:t>
            </w:r>
          </w:p>
        </w:tc>
        <w:tc>
          <w:tcPr>
            <w:tcW w:w="1610"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 xml:space="preserve">nazwa </w:t>
            </w:r>
          </w:p>
        </w:tc>
        <w:tc>
          <w:tcPr>
            <w:tcW w:w="2423" w:type="dxa"/>
            <w:shd w:val="clear" w:color="BDD6EE" w:fill="FFFFFF"/>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opis/minimalne wymagania tech</w:t>
            </w:r>
            <w:r w:rsidR="00424F70">
              <w:rPr>
                <w:rFonts w:ascii="Calibri" w:eastAsia="Times New Roman" w:hAnsi="Calibri" w:cs="Times New Roman"/>
                <w:color w:val="000000"/>
                <w:sz w:val="24"/>
                <w:szCs w:val="24"/>
                <w:lang w:eastAsia="pl-PL"/>
              </w:rPr>
              <w:t>n</w:t>
            </w:r>
            <w:r w:rsidRPr="001C5A9D">
              <w:rPr>
                <w:rFonts w:ascii="Calibri" w:eastAsia="Times New Roman" w:hAnsi="Calibri" w:cs="Times New Roman"/>
                <w:color w:val="000000"/>
                <w:sz w:val="24"/>
                <w:szCs w:val="24"/>
                <w:lang w:eastAsia="pl-PL"/>
              </w:rPr>
              <w:t>iczne projektu</w:t>
            </w:r>
          </w:p>
        </w:tc>
        <w:tc>
          <w:tcPr>
            <w:tcW w:w="2483" w:type="dxa"/>
            <w:shd w:val="clear" w:color="BDD6EE" w:fill="FFFFFF"/>
            <w:hideMark/>
          </w:tcPr>
          <w:p w:rsidR="001C5A9D" w:rsidRPr="001C5A9D" w:rsidRDefault="001C5A9D" w:rsidP="001C5A9D">
            <w:pPr>
              <w:spacing w:after="0" w:line="240" w:lineRule="auto"/>
              <w:jc w:val="center"/>
              <w:rPr>
                <w:rFonts w:ascii="Calibri Light" w:eastAsia="Times New Roman" w:hAnsi="Calibri Light" w:cs="Times New Roman"/>
                <w:color w:val="000000"/>
                <w:sz w:val="24"/>
                <w:szCs w:val="24"/>
                <w:lang w:eastAsia="pl-PL"/>
              </w:rPr>
            </w:pPr>
            <w:r w:rsidRPr="001C5A9D">
              <w:rPr>
                <w:rFonts w:ascii="Calibri Light" w:eastAsia="Times New Roman" w:hAnsi="Calibri Light" w:cs="Times New Roman"/>
                <w:color w:val="000000"/>
                <w:sz w:val="24"/>
                <w:szCs w:val="24"/>
                <w:lang w:eastAsia="pl-PL"/>
              </w:rPr>
              <w:t>Szczegółowe dodatkowe minimalne Wymagania Zamawiającego</w:t>
            </w:r>
          </w:p>
        </w:tc>
        <w:tc>
          <w:tcPr>
            <w:tcW w:w="1179" w:type="dxa"/>
            <w:shd w:val="clear" w:color="auto" w:fill="auto"/>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Wymagana ilość sztuk</w:t>
            </w:r>
          </w:p>
        </w:tc>
      </w:tr>
      <w:tr w:rsidR="001C5A9D" w:rsidRPr="001C5A9D" w:rsidTr="00424F70">
        <w:trPr>
          <w:trHeight w:val="293"/>
        </w:trPr>
        <w:tc>
          <w:tcPr>
            <w:tcW w:w="492" w:type="dxa"/>
            <w:vMerge w:val="restart"/>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1</w:t>
            </w:r>
          </w:p>
        </w:tc>
        <w:tc>
          <w:tcPr>
            <w:tcW w:w="1610" w:type="dxa"/>
            <w:vMerge w:val="restart"/>
            <w:shd w:val="clear" w:color="000000" w:fill="FFFFFF"/>
            <w:vAlign w:val="center"/>
            <w:hideMark/>
          </w:tcPr>
          <w:p w:rsidR="001C5A9D" w:rsidRPr="001C5A9D" w:rsidRDefault="00FB2634" w:rsidP="007C326C">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Szafa narzędziowa</w:t>
            </w:r>
          </w:p>
        </w:tc>
        <w:tc>
          <w:tcPr>
            <w:tcW w:w="2423" w:type="dxa"/>
            <w:vMerge w:val="restart"/>
            <w:shd w:val="clear" w:color="000000" w:fill="FFFFFF"/>
          </w:tcPr>
          <w:p w:rsidR="001C5A9D" w:rsidRPr="001C5A9D" w:rsidRDefault="00FB2634" w:rsidP="00FB2634">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Metalowa, z</w:t>
            </w:r>
            <w:r w:rsidRPr="00FB2634">
              <w:rPr>
                <w:rFonts w:ascii="Calibri" w:eastAsia="Times New Roman" w:hAnsi="Calibri" w:cs="Times New Roman"/>
                <w:color w:val="000000"/>
                <w:lang w:eastAsia="pl-PL"/>
              </w:rPr>
              <w:t>amykana w sposób umożliwiający kontrolowanie dostępu</w:t>
            </w:r>
          </w:p>
        </w:tc>
        <w:tc>
          <w:tcPr>
            <w:tcW w:w="2483" w:type="dxa"/>
            <w:vMerge w:val="restart"/>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179" w:type="dxa"/>
            <w:vMerge w:val="restart"/>
            <w:shd w:val="clear" w:color="auto" w:fill="auto"/>
            <w:noWrap/>
            <w:vAlign w:val="center"/>
            <w:hideMark/>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1C5A9D" w:rsidRPr="001C5A9D" w:rsidTr="00424F70">
        <w:trPr>
          <w:trHeight w:val="567"/>
        </w:trPr>
        <w:tc>
          <w:tcPr>
            <w:tcW w:w="492" w:type="dxa"/>
            <w:vMerge/>
            <w:vAlign w:val="center"/>
            <w:hideMark/>
          </w:tcPr>
          <w:p w:rsidR="001C5A9D" w:rsidRPr="001C5A9D" w:rsidRDefault="001C5A9D" w:rsidP="001C5A9D">
            <w:pPr>
              <w:spacing w:after="0" w:line="240" w:lineRule="auto"/>
              <w:rPr>
                <w:rFonts w:ascii="Calibri" w:eastAsia="Times New Roman" w:hAnsi="Calibri" w:cs="Times New Roman"/>
                <w:color w:val="000000"/>
                <w:sz w:val="24"/>
                <w:szCs w:val="24"/>
                <w:lang w:eastAsia="pl-PL"/>
              </w:rPr>
            </w:pPr>
          </w:p>
        </w:tc>
        <w:tc>
          <w:tcPr>
            <w:tcW w:w="1610"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423"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c>
          <w:tcPr>
            <w:tcW w:w="2483" w:type="dxa"/>
            <w:vMerge/>
            <w:vAlign w:val="center"/>
            <w:hideMark/>
          </w:tcPr>
          <w:p w:rsidR="001C5A9D" w:rsidRPr="001C5A9D" w:rsidRDefault="001C5A9D" w:rsidP="001C5A9D">
            <w:pPr>
              <w:spacing w:after="0" w:line="240" w:lineRule="auto"/>
              <w:rPr>
                <w:rFonts w:ascii="Calibri Light" w:eastAsia="Times New Roman" w:hAnsi="Calibri Light" w:cs="Times New Roman"/>
                <w:color w:val="000000"/>
                <w:lang w:eastAsia="pl-PL"/>
              </w:rPr>
            </w:pPr>
          </w:p>
        </w:tc>
        <w:tc>
          <w:tcPr>
            <w:tcW w:w="1179" w:type="dxa"/>
            <w:vMerge/>
            <w:vAlign w:val="center"/>
            <w:hideMark/>
          </w:tcPr>
          <w:p w:rsidR="001C5A9D" w:rsidRPr="001C5A9D" w:rsidRDefault="001C5A9D" w:rsidP="001C5A9D">
            <w:pPr>
              <w:spacing w:after="0" w:line="240" w:lineRule="auto"/>
              <w:rPr>
                <w:rFonts w:ascii="Calibri" w:eastAsia="Times New Roman" w:hAnsi="Calibri" w:cs="Times New Roman"/>
                <w:color w:val="000000"/>
                <w:lang w:eastAsia="pl-PL"/>
              </w:rPr>
            </w:pPr>
          </w:p>
        </w:tc>
      </w:tr>
      <w:tr w:rsidR="001C5A9D" w:rsidRPr="001C5A9D" w:rsidTr="00424F70">
        <w:trPr>
          <w:trHeight w:val="4346"/>
        </w:trPr>
        <w:tc>
          <w:tcPr>
            <w:tcW w:w="492" w:type="dxa"/>
            <w:shd w:val="clear" w:color="auto" w:fill="auto"/>
            <w:noWrap/>
            <w:vAlign w:val="center"/>
            <w:hideMark/>
          </w:tcPr>
          <w:p w:rsidR="001C5A9D" w:rsidRPr="001C5A9D" w:rsidRDefault="001C5A9D" w:rsidP="001C5A9D">
            <w:pPr>
              <w:spacing w:after="0" w:line="240" w:lineRule="auto"/>
              <w:jc w:val="center"/>
              <w:rPr>
                <w:rFonts w:ascii="Calibri" w:eastAsia="Times New Roman" w:hAnsi="Calibri" w:cs="Times New Roman"/>
                <w:color w:val="000000"/>
                <w:sz w:val="24"/>
                <w:szCs w:val="24"/>
                <w:lang w:eastAsia="pl-PL"/>
              </w:rPr>
            </w:pPr>
            <w:r w:rsidRPr="001C5A9D">
              <w:rPr>
                <w:rFonts w:ascii="Calibri" w:eastAsia="Times New Roman" w:hAnsi="Calibri" w:cs="Times New Roman"/>
                <w:color w:val="000000"/>
                <w:sz w:val="24"/>
                <w:szCs w:val="24"/>
                <w:lang w:eastAsia="pl-PL"/>
              </w:rPr>
              <w:t>2</w:t>
            </w:r>
          </w:p>
        </w:tc>
        <w:tc>
          <w:tcPr>
            <w:tcW w:w="1610" w:type="dxa"/>
            <w:shd w:val="clear" w:color="000000" w:fill="FFFFFF"/>
            <w:vAlign w:val="center"/>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Skrzynki narzędziowe</w:t>
            </w:r>
          </w:p>
        </w:tc>
        <w:tc>
          <w:tcPr>
            <w:tcW w:w="2423" w:type="dxa"/>
            <w:shd w:val="clear" w:color="000000" w:fill="FFFFFF"/>
            <w:vAlign w:val="center"/>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Do przenoszenia narzędzi</w:t>
            </w:r>
          </w:p>
        </w:tc>
        <w:tc>
          <w:tcPr>
            <w:tcW w:w="2483" w:type="dxa"/>
            <w:shd w:val="clear" w:color="auto" w:fill="auto"/>
          </w:tcPr>
          <w:p w:rsidR="001C5A9D" w:rsidRPr="001C5A9D" w:rsidRDefault="001C5A9D" w:rsidP="00424F70">
            <w:pPr>
              <w:rPr>
                <w:rFonts w:ascii="Calibri Light" w:eastAsia="Times New Roman" w:hAnsi="Calibri Light" w:cs="Times New Roman"/>
                <w:color w:val="000000"/>
                <w:lang w:eastAsia="pl-PL"/>
              </w:rPr>
            </w:pPr>
          </w:p>
        </w:tc>
        <w:tc>
          <w:tcPr>
            <w:tcW w:w="1179" w:type="dxa"/>
            <w:shd w:val="clear" w:color="auto" w:fill="auto"/>
            <w:noWrap/>
            <w:vAlign w:val="center"/>
            <w:hideMark/>
          </w:tcPr>
          <w:p w:rsidR="001C5A9D" w:rsidRPr="001C5A9D"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24F70" w:rsidRPr="001C5A9D" w:rsidTr="00424F70">
        <w:trPr>
          <w:trHeight w:val="2383"/>
        </w:trPr>
        <w:tc>
          <w:tcPr>
            <w:tcW w:w="492" w:type="dxa"/>
            <w:shd w:val="clear" w:color="auto" w:fill="auto"/>
            <w:noWrap/>
            <w:vAlign w:val="center"/>
          </w:tcPr>
          <w:p w:rsidR="00424F70" w:rsidRPr="001C5A9D"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3</w:t>
            </w:r>
          </w:p>
        </w:tc>
        <w:tc>
          <w:tcPr>
            <w:tcW w:w="1610" w:type="dxa"/>
            <w:shd w:val="clear" w:color="000000" w:fill="FFFFFF"/>
            <w:vAlign w:val="center"/>
          </w:tcPr>
          <w:p w:rsidR="00424F70" w:rsidRDefault="00FB2634" w:rsidP="00FB2634">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Gaśnica </w:t>
            </w: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6 kg</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24F70" w:rsidRPr="001C5A9D" w:rsidTr="00424F70">
        <w:trPr>
          <w:trHeight w:val="70"/>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4</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Apteczka wisząca</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Z pełnym wyposażeniem</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w:t>
            </w:r>
            <w:r w:rsidR="00FB2634">
              <w:rPr>
                <w:rFonts w:ascii="Calibri" w:eastAsia="Times New Roman" w:hAnsi="Calibri" w:cs="Times New Roman"/>
                <w:color w:val="000000"/>
                <w:lang w:eastAsia="pl-PL"/>
              </w:rPr>
              <w:t>0</w:t>
            </w:r>
          </w:p>
        </w:tc>
      </w:tr>
      <w:tr w:rsidR="00424F70" w:rsidRPr="001C5A9D" w:rsidTr="00424F70">
        <w:trPr>
          <w:trHeight w:val="1272"/>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5</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Okulary ochronne</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424F70" w:rsidP="00FB2634">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6</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Gogle przeciwodpryskowe</w:t>
            </w:r>
          </w:p>
        </w:tc>
        <w:tc>
          <w:tcPr>
            <w:tcW w:w="2423" w:type="dxa"/>
            <w:shd w:val="clear" w:color="000000" w:fill="FFFFFF"/>
            <w:vAlign w:val="center"/>
          </w:tcPr>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7</w:t>
            </w:r>
          </w:p>
        </w:tc>
        <w:tc>
          <w:tcPr>
            <w:tcW w:w="1610" w:type="dxa"/>
            <w:shd w:val="clear" w:color="000000" w:fill="FFFFFF"/>
            <w:vAlign w:val="center"/>
          </w:tcPr>
          <w:p w:rsidR="00424F70" w:rsidRDefault="00FB2634" w:rsidP="00424F70">
            <w:pPr>
              <w:jc w:val="center"/>
              <w:rPr>
                <w:rFonts w:ascii="Calibri" w:hAnsi="Calibri" w:cs="Calibri"/>
                <w:color w:val="000000"/>
              </w:rPr>
            </w:pPr>
            <w:r>
              <w:rPr>
                <w:rFonts w:ascii="Calibri" w:hAnsi="Calibri" w:cs="Calibri"/>
                <w:color w:val="000000"/>
              </w:rPr>
              <w:t>Rękawice ochronne</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FB2634">
            <w:pPr>
              <w:rPr>
                <w:rFonts w:ascii="Calibri" w:hAnsi="Calibri" w:cs="Calibri"/>
              </w:rPr>
            </w:pPr>
            <w:r>
              <w:rPr>
                <w:rFonts w:ascii="Calibri" w:hAnsi="Calibri" w:cs="Calibri"/>
              </w:rPr>
              <w:t>10 par rozmiar M</w:t>
            </w:r>
          </w:p>
          <w:p w:rsidR="00FB2634" w:rsidRDefault="00FB2634" w:rsidP="00FB2634">
            <w:pPr>
              <w:rPr>
                <w:rFonts w:ascii="Calibri" w:hAnsi="Calibri" w:cs="Calibri"/>
              </w:rPr>
            </w:pPr>
            <w:r>
              <w:rPr>
                <w:rFonts w:ascii="Calibri" w:hAnsi="Calibri" w:cs="Calibri"/>
              </w:rPr>
              <w:t>10 par rozmiar L</w:t>
            </w: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20</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8</w:t>
            </w:r>
          </w:p>
        </w:tc>
        <w:tc>
          <w:tcPr>
            <w:tcW w:w="1610" w:type="dxa"/>
            <w:shd w:val="clear" w:color="000000" w:fill="FFFFFF"/>
            <w:vAlign w:val="center"/>
          </w:tcPr>
          <w:p w:rsidR="00424F70" w:rsidRDefault="00FB2634" w:rsidP="00424F70">
            <w:pPr>
              <w:jc w:val="center"/>
              <w:rPr>
                <w:rFonts w:ascii="Calibri" w:hAnsi="Calibri" w:cs="Calibri"/>
              </w:rPr>
            </w:pPr>
            <w:r>
              <w:rPr>
                <w:rFonts w:ascii="Calibri" w:hAnsi="Calibri" w:cs="Calibri"/>
              </w:rPr>
              <w:t>Tablica ścieralna</w:t>
            </w:r>
          </w:p>
          <w:p w:rsidR="00424F70" w:rsidRDefault="00424F70" w:rsidP="00424F70">
            <w:pPr>
              <w:jc w:val="center"/>
              <w:rPr>
                <w:rFonts w:ascii="Calibri" w:hAnsi="Calibri" w:cs="Calibri"/>
                <w:color w:val="000000"/>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 xml:space="preserve">Biała </w:t>
            </w:r>
            <w:r w:rsidRPr="00FB2634">
              <w:rPr>
                <w:rFonts w:ascii="Calibri" w:hAnsi="Calibri" w:cs="Calibri"/>
              </w:rPr>
              <w:t>tablica do pisania, magnetyczna - 1800x1200 mm</w:t>
            </w:r>
          </w:p>
          <w:p w:rsidR="00424F70" w:rsidRDefault="00424F70" w:rsidP="00424F70">
            <w:pPr>
              <w:rPr>
                <w:rFonts w:ascii="Calibri" w:hAnsi="Calibri" w:cs="Calibri"/>
                <w:color w:val="000000"/>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FB2634"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24F70" w:rsidRPr="001C5A9D" w:rsidTr="00424F70">
        <w:trPr>
          <w:trHeight w:val="1674"/>
        </w:trPr>
        <w:tc>
          <w:tcPr>
            <w:tcW w:w="492" w:type="dxa"/>
            <w:shd w:val="clear" w:color="auto" w:fill="auto"/>
            <w:noWrap/>
            <w:vAlign w:val="center"/>
          </w:tcPr>
          <w:p w:rsidR="00424F70" w:rsidRDefault="00424F70"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9</w:t>
            </w:r>
          </w:p>
        </w:tc>
        <w:tc>
          <w:tcPr>
            <w:tcW w:w="1610" w:type="dxa"/>
            <w:shd w:val="clear" w:color="000000" w:fill="FFFFFF"/>
            <w:vAlign w:val="center"/>
          </w:tcPr>
          <w:p w:rsidR="00424F70" w:rsidRDefault="00FB2634" w:rsidP="00424F70">
            <w:pPr>
              <w:jc w:val="center"/>
              <w:rPr>
                <w:rFonts w:ascii="Calibri" w:hAnsi="Calibri" w:cs="Calibri"/>
              </w:rPr>
            </w:pPr>
            <w:r>
              <w:rPr>
                <w:rFonts w:ascii="Calibri" w:hAnsi="Calibri" w:cs="Calibri"/>
              </w:rPr>
              <w:t>Papier ścierny</w:t>
            </w:r>
          </w:p>
          <w:p w:rsidR="00424F70" w:rsidRDefault="00424F70" w:rsidP="00424F70">
            <w:pPr>
              <w:jc w:val="center"/>
              <w:rPr>
                <w:rFonts w:ascii="Calibri" w:hAnsi="Calibri" w:cs="Calibri"/>
              </w:rPr>
            </w:pPr>
          </w:p>
        </w:tc>
        <w:tc>
          <w:tcPr>
            <w:tcW w:w="2423" w:type="dxa"/>
            <w:shd w:val="clear" w:color="000000" w:fill="FFFFFF"/>
            <w:vAlign w:val="center"/>
          </w:tcPr>
          <w:p w:rsidR="00424F70" w:rsidRDefault="00FB2634" w:rsidP="00424F70">
            <w:pPr>
              <w:rPr>
                <w:rFonts w:ascii="Calibri" w:hAnsi="Calibri" w:cs="Calibri"/>
              </w:rPr>
            </w:pPr>
            <w:r>
              <w:rPr>
                <w:rFonts w:ascii="Calibri" w:hAnsi="Calibri" w:cs="Calibri"/>
              </w:rPr>
              <w:t>Rolka –</w:t>
            </w:r>
            <w:r w:rsidR="004517B3">
              <w:rPr>
                <w:rFonts w:ascii="Calibri" w:hAnsi="Calibri" w:cs="Calibri"/>
              </w:rPr>
              <w:t xml:space="preserve"> różne gradacje od 6</w:t>
            </w:r>
            <w:r>
              <w:rPr>
                <w:rFonts w:ascii="Calibri" w:hAnsi="Calibri" w:cs="Calibri"/>
              </w:rPr>
              <w:t>0-120</w:t>
            </w:r>
          </w:p>
          <w:p w:rsidR="00424F70" w:rsidRDefault="00424F70" w:rsidP="00424F70">
            <w:pPr>
              <w:rPr>
                <w:rFonts w:ascii="Calibri" w:hAnsi="Calibri" w:cs="Calibri"/>
              </w:rPr>
            </w:pPr>
          </w:p>
        </w:tc>
        <w:tc>
          <w:tcPr>
            <w:tcW w:w="2483" w:type="dxa"/>
            <w:shd w:val="clear" w:color="auto" w:fill="auto"/>
          </w:tcPr>
          <w:p w:rsidR="00424F70" w:rsidRPr="001C5A9D" w:rsidRDefault="00424F70"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24F70"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10</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Lakier do drewna i metalu</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Bezbarwny 0,5 l</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11</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Farba do drewna i metalu</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Kolor biały, opakowanie 0,9 l</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12</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Pędzle</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2 zestawy do lakieru</w:t>
            </w:r>
          </w:p>
          <w:p w:rsidR="004517B3" w:rsidRDefault="00994F63" w:rsidP="004517B3">
            <w:pPr>
              <w:rPr>
                <w:rFonts w:ascii="Calibri" w:hAnsi="Calibri" w:cs="Calibri"/>
              </w:rPr>
            </w:pPr>
            <w:r>
              <w:rPr>
                <w:rFonts w:ascii="Calibri" w:hAnsi="Calibri" w:cs="Calibri"/>
              </w:rPr>
              <w:t>2 zestawy do fa</w:t>
            </w:r>
            <w:r w:rsidR="004517B3">
              <w:rPr>
                <w:rFonts w:ascii="Calibri" w:hAnsi="Calibri" w:cs="Calibri"/>
              </w:rPr>
              <w:t>r</w:t>
            </w:r>
            <w:r>
              <w:rPr>
                <w:rFonts w:ascii="Calibri" w:hAnsi="Calibri" w:cs="Calibri"/>
              </w:rPr>
              <w:t>b</w:t>
            </w:r>
            <w:r w:rsidR="004517B3">
              <w:rPr>
                <w:rFonts w:ascii="Calibri" w:hAnsi="Calibri" w:cs="Calibri"/>
              </w:rPr>
              <w:t>y</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 xml:space="preserve">13 </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Wiertła</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 xml:space="preserve">Wysokiej wytrzymałości </w:t>
            </w:r>
          </w:p>
          <w:p w:rsidR="004517B3" w:rsidRDefault="004517B3" w:rsidP="004517B3">
            <w:pPr>
              <w:rPr>
                <w:rFonts w:ascii="Calibri" w:hAnsi="Calibri" w:cs="Calibri"/>
              </w:rPr>
            </w:pPr>
            <w:r>
              <w:rPr>
                <w:rFonts w:ascii="Calibri" w:hAnsi="Calibri" w:cs="Calibri"/>
              </w:rPr>
              <w:t>1 zestaw do drewna</w:t>
            </w:r>
          </w:p>
          <w:p w:rsidR="004517B3" w:rsidRDefault="004517B3" w:rsidP="004517B3">
            <w:pPr>
              <w:rPr>
                <w:rFonts w:ascii="Calibri" w:hAnsi="Calibri" w:cs="Calibri"/>
              </w:rPr>
            </w:pPr>
            <w:r>
              <w:rPr>
                <w:rFonts w:ascii="Calibri" w:hAnsi="Calibri" w:cs="Calibri"/>
              </w:rPr>
              <w:t>1 zestaw do metalu</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lastRenderedPageBreak/>
              <w:t>14</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Taśma malarska</w:t>
            </w:r>
          </w:p>
        </w:tc>
        <w:tc>
          <w:tcPr>
            <w:tcW w:w="2423" w:type="dxa"/>
            <w:shd w:val="clear" w:color="000000" w:fill="FFFFFF"/>
            <w:vAlign w:val="center"/>
          </w:tcPr>
          <w:p w:rsidR="004517B3" w:rsidRDefault="004517B3" w:rsidP="004517B3">
            <w:pPr>
              <w:rPr>
                <w:rFonts w:ascii="Calibri" w:hAnsi="Calibri" w:cs="Calibri"/>
              </w:rPr>
            </w:pPr>
            <w:r>
              <w:rPr>
                <w:rFonts w:ascii="Calibri" w:hAnsi="Calibri" w:cs="Calibri"/>
              </w:rPr>
              <w:t>Typu Blue Dolphin</w:t>
            </w:r>
          </w:p>
          <w:p w:rsidR="004517B3" w:rsidRDefault="004517B3" w:rsidP="004517B3">
            <w:pPr>
              <w:rPr>
                <w:rFonts w:ascii="Calibri" w:hAnsi="Calibri" w:cs="Calibri"/>
              </w:rPr>
            </w:pPr>
            <w:r>
              <w:rPr>
                <w:rFonts w:ascii="Calibri" w:hAnsi="Calibri" w:cs="Calibri"/>
              </w:rPr>
              <w:t xml:space="preserve">50m </w:t>
            </w: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r>
      <w:tr w:rsidR="004517B3" w:rsidRPr="001C5A9D" w:rsidTr="00424F70">
        <w:trPr>
          <w:trHeight w:val="1674"/>
        </w:trPr>
        <w:tc>
          <w:tcPr>
            <w:tcW w:w="492" w:type="dxa"/>
            <w:shd w:val="clear" w:color="auto" w:fill="auto"/>
            <w:noWrap/>
            <w:vAlign w:val="center"/>
          </w:tcPr>
          <w:p w:rsidR="004517B3" w:rsidRDefault="004517B3" w:rsidP="001C5A9D">
            <w:pPr>
              <w:spacing w:after="0" w:line="240" w:lineRule="auto"/>
              <w:jc w:val="center"/>
              <w:rPr>
                <w:rFonts w:ascii="Calibri" w:eastAsia="Times New Roman" w:hAnsi="Calibri" w:cs="Times New Roman"/>
                <w:color w:val="000000"/>
                <w:sz w:val="24"/>
                <w:szCs w:val="24"/>
                <w:lang w:eastAsia="pl-PL"/>
              </w:rPr>
            </w:pPr>
            <w:r>
              <w:rPr>
                <w:rFonts w:ascii="Calibri" w:eastAsia="Times New Roman" w:hAnsi="Calibri" w:cs="Times New Roman"/>
                <w:color w:val="000000"/>
                <w:sz w:val="24"/>
                <w:szCs w:val="24"/>
                <w:lang w:eastAsia="pl-PL"/>
              </w:rPr>
              <w:t>15</w:t>
            </w:r>
          </w:p>
        </w:tc>
        <w:tc>
          <w:tcPr>
            <w:tcW w:w="1610" w:type="dxa"/>
            <w:shd w:val="clear" w:color="000000" w:fill="FFFFFF"/>
            <w:vAlign w:val="center"/>
          </w:tcPr>
          <w:p w:rsidR="004517B3" w:rsidRDefault="004517B3" w:rsidP="00424F70">
            <w:pPr>
              <w:jc w:val="center"/>
              <w:rPr>
                <w:rFonts w:ascii="Calibri" w:hAnsi="Calibri" w:cs="Calibri"/>
              </w:rPr>
            </w:pPr>
            <w:r>
              <w:rPr>
                <w:rFonts w:ascii="Calibri" w:hAnsi="Calibri" w:cs="Calibri"/>
              </w:rPr>
              <w:t>Tarcze do szlifierki stołowej</w:t>
            </w:r>
          </w:p>
        </w:tc>
        <w:tc>
          <w:tcPr>
            <w:tcW w:w="2423" w:type="dxa"/>
            <w:shd w:val="clear" w:color="000000" w:fill="FFFFFF"/>
            <w:vAlign w:val="center"/>
          </w:tcPr>
          <w:p w:rsidR="00994F63" w:rsidRDefault="00994F63" w:rsidP="004517B3">
            <w:pPr>
              <w:rPr>
                <w:rFonts w:ascii="Calibri" w:hAnsi="Calibri" w:cs="Calibri"/>
              </w:rPr>
            </w:pPr>
            <w:r>
              <w:rPr>
                <w:rFonts w:ascii="Calibri" w:hAnsi="Calibri" w:cs="Calibri"/>
              </w:rPr>
              <w:t>Średnica tarczy 150 mm, średnica otworu 20 mm</w:t>
            </w:r>
          </w:p>
          <w:p w:rsidR="00994F63" w:rsidRDefault="00994F63" w:rsidP="004517B3">
            <w:pPr>
              <w:rPr>
                <w:rFonts w:ascii="Calibri" w:hAnsi="Calibri" w:cs="Calibri"/>
              </w:rPr>
            </w:pPr>
            <w:r>
              <w:rPr>
                <w:rFonts w:ascii="Calibri" w:hAnsi="Calibri" w:cs="Calibri"/>
              </w:rPr>
              <w:t>Do metalu, kamień</w:t>
            </w:r>
          </w:p>
          <w:p w:rsidR="00994F63" w:rsidRDefault="00994F63" w:rsidP="004517B3">
            <w:pPr>
              <w:rPr>
                <w:rFonts w:ascii="Calibri" w:hAnsi="Calibri" w:cs="Calibri"/>
              </w:rPr>
            </w:pPr>
          </w:p>
        </w:tc>
        <w:tc>
          <w:tcPr>
            <w:tcW w:w="2483" w:type="dxa"/>
            <w:shd w:val="clear" w:color="auto" w:fill="auto"/>
          </w:tcPr>
          <w:p w:rsidR="004517B3" w:rsidRPr="001C5A9D" w:rsidRDefault="004517B3" w:rsidP="00424F70">
            <w:pPr>
              <w:rPr>
                <w:rFonts w:ascii="Calibri Light" w:eastAsia="Times New Roman" w:hAnsi="Calibri Light" w:cs="Times New Roman"/>
                <w:color w:val="000000"/>
                <w:lang w:eastAsia="pl-PL"/>
              </w:rPr>
            </w:pPr>
          </w:p>
        </w:tc>
        <w:tc>
          <w:tcPr>
            <w:tcW w:w="1179" w:type="dxa"/>
            <w:shd w:val="clear" w:color="auto" w:fill="auto"/>
            <w:noWrap/>
            <w:vAlign w:val="center"/>
          </w:tcPr>
          <w:p w:rsidR="004517B3" w:rsidRDefault="00994F63" w:rsidP="00994F63">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r>
    </w:tbl>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3013F7" w:rsidRDefault="003013F7" w:rsidP="00424F70">
      <w:pPr>
        <w:widowControl w:val="0"/>
        <w:suppressAutoHyphens/>
        <w:autoSpaceDN w:val="0"/>
        <w:spacing w:after="0" w:line="240" w:lineRule="auto"/>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3013F7" w:rsidRDefault="003013F7"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994F63" w:rsidRDefault="00994F63"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424F70" w:rsidRPr="001C5A9D" w:rsidRDefault="00424F70"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lastRenderedPageBreak/>
        <w:t>Załącznik nr 2 – Formularz Oferty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b/>
          <w:bCs/>
          <w:kern w:val="3"/>
          <w:lang w:eastAsia="zh-CN" w:bidi="hi-IN"/>
        </w:rPr>
      </w:pPr>
      <w:r w:rsidRPr="001C5A9D">
        <w:rPr>
          <w:rFonts w:ascii="Calibri" w:eastAsia="SimSun" w:hAnsi="Calibri" w:cs="Times New Roman"/>
          <w:b/>
          <w:bCs/>
          <w:kern w:val="3"/>
          <w:lang w:eastAsia="zh-CN" w:bidi="hi-IN"/>
        </w:rPr>
        <w:t>Formularz ofertowy</w:t>
      </w: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tbl>
      <w:tblPr>
        <w:tblW w:w="9781" w:type="dxa"/>
        <w:tblInd w:w="55" w:type="dxa"/>
        <w:tblLayout w:type="fixed"/>
        <w:tblCellMar>
          <w:left w:w="10" w:type="dxa"/>
          <w:right w:w="10" w:type="dxa"/>
        </w:tblCellMar>
        <w:tblLook w:val="04A0" w:firstRow="1" w:lastRow="0" w:firstColumn="1" w:lastColumn="0" w:noHBand="0" w:noVBand="1"/>
      </w:tblPr>
      <w:tblGrid>
        <w:gridCol w:w="2495"/>
        <w:gridCol w:w="7286"/>
      </w:tblGrid>
      <w:tr w:rsidR="001C5A9D" w:rsidRPr="001C5A9D" w:rsidTr="001C5A9D">
        <w:trPr>
          <w:trHeight w:val="878"/>
        </w:trPr>
        <w:tc>
          <w:tcPr>
            <w:tcW w:w="24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Przedmiot zamówienia</w:t>
            </w:r>
          </w:p>
        </w:tc>
        <w:tc>
          <w:tcPr>
            <w:tcW w:w="72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b/>
                <w:kern w:val="3"/>
                <w:lang w:eastAsia="zh-CN" w:bidi="hi-IN"/>
              </w:rPr>
              <w:t xml:space="preserve">„Dostawę pomocy dydaktycznych” </w:t>
            </w:r>
            <w:r w:rsidRPr="001C5A9D">
              <w:rPr>
                <w:rFonts w:ascii="Calibri" w:eastAsia="SimSun" w:hAnsi="Calibri" w:cs="Times New Roman"/>
                <w:kern w:val="3"/>
                <w:lang w:eastAsia="zh-CN" w:bidi="hi-IN"/>
              </w:rPr>
              <w:t>w ramach programu Laboratoria Przyszłości.</w:t>
            </w: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Zamawiający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994F63"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Miasto Gorzów Wlkp., ul. Sikorskiego 3-4, NIP 599-00-19-632,</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Zespół Szkół Specjalnych nr 14,</w:t>
            </w:r>
            <w:r w:rsidRPr="001C5A9D">
              <w:rPr>
                <w:rFonts w:ascii="Calibri" w:eastAsia="SimSun" w:hAnsi="Calibri" w:cs="Times New Roman"/>
                <w:kern w:val="3"/>
                <w:lang w:eastAsia="zh-CN" w:bidi="hi-IN"/>
              </w:rPr>
              <w:br/>
              <w:t>ul. Mościckiego 3, 66-400 Gorzów Wlkp.,</w:t>
            </w:r>
          </w:p>
        </w:tc>
      </w:tr>
      <w:tr w:rsidR="001C5A9D" w:rsidRPr="001C5A9D" w:rsidTr="001C5A9D">
        <w:trPr>
          <w:trHeight w:val="775"/>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Oferent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99"/>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NIP, REGON, telefon,</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adres e-mail</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netto bez podatku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491"/>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Podatek VAT 23%</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 zastrzeżeniem iż Wykonawca wyraża zgodę na zmianę stawki na 0%</w:t>
            </w:r>
          </w:p>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 przypadku opisanym w pkt 8 lit. f) zapytania ofertowego.</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z podatkiem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Cena ofertowa brutto słownie</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Oferowany czas gwarancji w miesiącach </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r w:rsidR="001C5A9D" w:rsidRPr="001C5A9D" w:rsidTr="001C5A9D">
        <w:trPr>
          <w:trHeight w:val="553"/>
        </w:trPr>
        <w:tc>
          <w:tcPr>
            <w:tcW w:w="2495" w:type="dxa"/>
            <w:tcBorders>
              <w:left w:val="single" w:sz="2" w:space="0" w:color="000000"/>
              <w:bottom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Oferta zawiera kolejno ponumerowane strony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C5A9D" w:rsidRPr="001C5A9D" w:rsidRDefault="001C5A9D" w:rsidP="001C5A9D">
            <w:pPr>
              <w:widowControl w:val="0"/>
              <w:suppressLineNumbers/>
              <w:suppressAutoHyphens/>
              <w:autoSpaceDN w:val="0"/>
              <w:spacing w:after="0" w:line="240" w:lineRule="auto"/>
              <w:jc w:val="center"/>
              <w:textAlignment w:val="baseline"/>
              <w:rPr>
                <w:rFonts w:ascii="Calibri" w:eastAsia="SimSun" w:hAnsi="Calibri" w:cs="Times New Roman"/>
                <w:kern w:val="3"/>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Ponadto: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zapoznałem się z opisem przedmiotu zamówienia i nie wnoszę do niego zastrzeżeń,</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spełniam warunki określone przez Zamawiającego,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wyrażam zgodę na zmianę stawki na 0% w przypadku opisanym w pkt 8 lit. f) zapytania ofertowego,</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oświadczam, że w razie wyboru złożonej przeze mnie oferty zawrę z Zamawiającym umowę wg załączonego wzoru,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pozostaję związany ofertą przez okres 30 dni od upływu terminu składania ofert określonego w zapytaniu ofertowym,</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oświadczam, że zapoznałem się z treścią informacji o zasadach przetwarzania danych i </w:t>
      </w:r>
      <w:r w:rsidRPr="001C5A9D">
        <w:rPr>
          <w:rFonts w:ascii="Calibri" w:eastAsia="SimSun" w:hAnsi="Calibri" w:cs="Times New Roman"/>
          <w:kern w:val="3"/>
          <w:lang w:eastAsia="zh-CN" w:bidi="hi-IN"/>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rsidR="001C5A9D" w:rsidRPr="001C5A9D" w:rsidRDefault="001C5A9D" w:rsidP="001C5A9D">
      <w:pPr>
        <w:widowControl w:val="0"/>
        <w:numPr>
          <w:ilvl w:val="0"/>
          <w:numId w:val="16"/>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xml:space="preserve"> załącznikami do niniejszego formularza ofertowego stanowiącego integralną część oferty są:</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numPr>
          <w:ilvl w:val="0"/>
          <w:numId w:val="15"/>
        </w:numPr>
        <w:suppressAutoHyphens/>
        <w:autoSpaceDN w:val="0"/>
        <w:spacing w:after="0" w:line="276"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w:t>
      </w:r>
    </w:p>
    <w:p w:rsidR="001C5A9D" w:rsidRPr="001C5A9D" w:rsidRDefault="001C5A9D" w:rsidP="001C5A9D">
      <w:pPr>
        <w:widowControl w:val="0"/>
        <w:suppressAutoHyphens/>
        <w:autoSpaceDN w:val="0"/>
        <w:spacing w:after="0" w:line="276"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 dnia ….....................</w:t>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r>
      <w:r w:rsidRPr="001C5A9D">
        <w:rPr>
          <w:rFonts w:ascii="Calibri" w:eastAsia="SimSun" w:hAnsi="Calibri" w:cs="Times New Roman"/>
          <w:kern w:val="3"/>
          <w:lang w:eastAsia="zh-CN" w:bidi="hi-IN"/>
        </w:rPr>
        <w:tab/>
        <w:t>…......................................</w:t>
      </w:r>
    </w:p>
    <w:p w:rsidR="001C5A9D" w:rsidRPr="001C5A9D" w:rsidRDefault="001C5A9D" w:rsidP="001C5A9D">
      <w:pPr>
        <w:widowControl w:val="0"/>
        <w:suppressAutoHyphens/>
        <w:autoSpaceDN w:val="0"/>
        <w:spacing w:after="0" w:line="240" w:lineRule="auto"/>
        <w:ind w:left="6372"/>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Pieczątka i podpis Oferenta</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lang w:eastAsia="zh-CN" w:bidi="hi-IN"/>
        </w:rPr>
        <w:br w:type="column"/>
      </w:r>
      <w:r w:rsidRPr="001C5A9D">
        <w:rPr>
          <w:rFonts w:ascii="Calibri" w:eastAsia="SimSun" w:hAnsi="Calibri" w:cs="Times New Roman"/>
          <w:kern w:val="3"/>
          <w:sz w:val="20"/>
          <w:szCs w:val="20"/>
          <w:lang w:eastAsia="zh-CN" w:bidi="hi-IN"/>
        </w:rPr>
        <w:lastRenderedPageBreak/>
        <w:t>Załącznik nr 3 – wykaz miejsc dostaw</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Dostawy realizowane będą na adres:</w:t>
      </w: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Zespół Szkół Specjalnych nr 14 ul. Mościckiego 3 66-400 Gorzów Wlkp.</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Osoby upoważnione do odbioru:</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lang w:eastAsia="zh-CN" w:bidi="hi-IN"/>
        </w:rPr>
      </w:pP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Emil Błaszkowski – Dyrektor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Marta Semczuk – Sekretarz szkoły</w:t>
      </w:r>
    </w:p>
    <w:p w:rsidR="001C5A9D" w:rsidRPr="001C5A9D" w:rsidRDefault="001C5A9D" w:rsidP="001C5A9D">
      <w:pPr>
        <w:widowControl w:val="0"/>
        <w:numPr>
          <w:ilvl w:val="1"/>
          <w:numId w:val="15"/>
        </w:numPr>
        <w:suppressAutoHyphens/>
        <w:autoSpaceDN w:val="0"/>
        <w:spacing w:after="0" w:line="240" w:lineRule="auto"/>
        <w:ind w:left="720"/>
        <w:jc w:val="both"/>
        <w:textAlignment w:val="baseline"/>
        <w:rPr>
          <w:rFonts w:ascii="Calibri" w:eastAsia="SimSun" w:hAnsi="Calibri" w:cs="Times New Roman"/>
          <w:kern w:val="3"/>
          <w:lang w:eastAsia="zh-CN" w:bidi="hi-IN"/>
        </w:rPr>
      </w:pPr>
      <w:r w:rsidRPr="001C5A9D">
        <w:rPr>
          <w:rFonts w:ascii="Calibri" w:eastAsia="SimSun" w:hAnsi="Calibri" w:cs="Times New Roman"/>
          <w:kern w:val="3"/>
          <w:lang w:eastAsia="zh-CN" w:bidi="hi-IN"/>
        </w:rPr>
        <w:t>Małgorzata Sroka – kierownik gospodarczy</w:t>
      </w:r>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bookmarkStart w:id="1" w:name="_Hlk56593519"/>
    </w:p>
    <w:p w:rsidR="001C5A9D" w:rsidRPr="001C5A9D" w:rsidRDefault="001C5A9D" w:rsidP="001C5A9D">
      <w:pPr>
        <w:widowControl w:val="0"/>
        <w:suppressAutoHyphens/>
        <w:autoSpaceDN w:val="0"/>
        <w:spacing w:after="0" w:line="240" w:lineRule="auto"/>
        <w:textAlignment w:val="baseline"/>
        <w:rPr>
          <w:rFonts w:ascii="Calibri" w:eastAsia="SimSun" w:hAnsi="Calibri" w:cs="Calibri"/>
          <w:kern w:val="3"/>
          <w:lang w:eastAsia="zh-CN" w:bidi="hi-IN"/>
        </w:rPr>
      </w:pPr>
    </w:p>
    <w:bookmarkEnd w:id="1"/>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Calibri"/>
          <w:kern w:val="3"/>
          <w:lang w:eastAsia="zh-CN" w:bidi="hi-IN"/>
        </w:rPr>
        <w:br w:type="column"/>
      </w:r>
      <w:r w:rsidRPr="001C5A9D">
        <w:rPr>
          <w:rFonts w:ascii="Calibri" w:eastAsia="SimSun" w:hAnsi="Calibri" w:cs="Times New Roman"/>
          <w:kern w:val="3"/>
          <w:sz w:val="20"/>
          <w:szCs w:val="20"/>
          <w:lang w:eastAsia="zh-CN" w:bidi="hi-IN"/>
        </w:rPr>
        <w:lastRenderedPageBreak/>
        <w:t>Załącznik nr 4 – protokół odbioru</w:t>
      </w:r>
    </w:p>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b/>
          <w:kern w:val="3"/>
          <w:sz w:val="24"/>
          <w:szCs w:val="24"/>
          <w:lang w:eastAsia="zh-CN" w:bidi="hi-IN"/>
        </w:rPr>
      </w:pPr>
      <w:r w:rsidRPr="001C5A9D">
        <w:rPr>
          <w:rFonts w:ascii="Tahoma" w:eastAsia="SimSun" w:hAnsi="Tahoma" w:cs="Tahoma"/>
          <w:b/>
          <w:kern w:val="3"/>
          <w:sz w:val="24"/>
          <w:szCs w:val="24"/>
          <w:lang w:eastAsia="zh-CN" w:bidi="hi-IN"/>
        </w:rPr>
        <w:t>PROTOKÓŁ ODBIORU DOSTAWY / USŁUGI</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Przedmiotem dostawy / usługi i odbioru w ramach umowy nr ................. z dnia ............... jest:</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319"/>
        <w:gridCol w:w="1316"/>
        <w:gridCol w:w="736"/>
        <w:gridCol w:w="1130"/>
        <w:gridCol w:w="1135"/>
        <w:gridCol w:w="1619"/>
        <w:gridCol w:w="1126"/>
      </w:tblGrid>
      <w:tr w:rsidR="001C5A9D" w:rsidRPr="001C5A9D" w:rsidTr="001C5A9D">
        <w:tc>
          <w:tcPr>
            <w:tcW w:w="48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Lp.</w:t>
            </w:r>
          </w:p>
        </w:tc>
        <w:tc>
          <w:tcPr>
            <w:tcW w:w="23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Nazwa przedmiotu dostawy / usługi</w:t>
            </w:r>
          </w:p>
        </w:tc>
        <w:tc>
          <w:tcPr>
            <w:tcW w:w="131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Jednostka miary</w:t>
            </w:r>
          </w:p>
        </w:tc>
        <w:tc>
          <w:tcPr>
            <w:tcW w:w="73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Ilość</w:t>
            </w:r>
          </w:p>
        </w:tc>
        <w:tc>
          <w:tcPr>
            <w:tcW w:w="1130"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Nr seryjny</w:t>
            </w:r>
          </w:p>
        </w:tc>
        <w:tc>
          <w:tcPr>
            <w:tcW w:w="1135"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Wartość</w:t>
            </w:r>
          </w:p>
        </w:tc>
        <w:tc>
          <w:tcPr>
            <w:tcW w:w="1619"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Dokumentacja techniczna/ instrukcja obsługi/ świadectwo jakości</w:t>
            </w:r>
          </w:p>
        </w:tc>
        <w:tc>
          <w:tcPr>
            <w:tcW w:w="1126" w:type="dxa"/>
            <w:vAlign w:val="center"/>
          </w:tcPr>
          <w:p w:rsidR="001C5A9D" w:rsidRPr="001C5A9D" w:rsidRDefault="001C5A9D" w:rsidP="001C5A9D">
            <w:pPr>
              <w:widowControl w:val="0"/>
              <w:suppressAutoHyphens/>
              <w:autoSpaceDN w:val="0"/>
              <w:spacing w:after="0" w:line="240" w:lineRule="auto"/>
              <w:jc w:val="center"/>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Uwagi</w:t>
            </w: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r w:rsidR="001C5A9D" w:rsidRPr="001C5A9D" w:rsidTr="001C5A9D">
        <w:trPr>
          <w:trHeight w:val="555"/>
        </w:trPr>
        <w:tc>
          <w:tcPr>
            <w:tcW w:w="48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23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31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73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0"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35"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619"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c>
          <w:tcPr>
            <w:tcW w:w="1126" w:type="dxa"/>
          </w:tcPr>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tc>
      </w:tr>
    </w:tbl>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Miejsce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Data dokonania odbioru:................................................................................................................</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 terminie/nieterminowo*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Wykonawcy: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(imię i nazwisko osoby upoważnionej)</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Ze strony Zamawiającego:</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12"/>
          <w:szCs w:val="12"/>
          <w:lang w:eastAsia="zh-CN" w:bidi="hi-IN"/>
        </w:rPr>
      </w:pPr>
      <w:r w:rsidRPr="001C5A9D">
        <w:rPr>
          <w:rFonts w:ascii="Tahoma" w:eastAsia="SimSun" w:hAnsi="Tahoma" w:cs="Tahoma"/>
          <w:kern w:val="3"/>
          <w:sz w:val="12"/>
          <w:szCs w:val="12"/>
          <w:lang w:eastAsia="zh-CN" w:bidi="hi-IN"/>
        </w:rPr>
        <w:t>(nazwa i adres)</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Komisja z składzie:</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lastRenderedPageBreak/>
        <w:t>3. .......................................................................</w:t>
      </w:r>
      <w:r w:rsidRPr="001C5A9D">
        <w:rPr>
          <w:rFonts w:ascii="Tahoma" w:eastAsia="SimSun" w:hAnsi="Tahoma" w:cs="Tahoma"/>
          <w:kern w:val="3"/>
          <w:sz w:val="20"/>
          <w:szCs w:val="20"/>
          <w:lang w:eastAsia="zh-CN" w:bidi="hi-IN"/>
        </w:rPr>
        <w:tab/>
        <w:t>6. ................................................................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kompletności dostawy / usługi:</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Tak*</w:t>
      </w:r>
    </w:p>
    <w:p w:rsidR="001C5A9D" w:rsidRPr="001C5A9D" w:rsidRDefault="001C5A9D" w:rsidP="001C5A9D">
      <w:pPr>
        <w:widowControl w:val="0"/>
        <w:numPr>
          <w:ilvl w:val="0"/>
          <w:numId w:val="17"/>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Potwierdzenie zgodności jakości przyjmowanej dostawy / usługi z parametrami  / funkcjonalnością zaoferowana w ofercie: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Zgodne*</w:t>
      </w:r>
    </w:p>
    <w:p w:rsidR="001C5A9D" w:rsidRPr="001C5A9D" w:rsidRDefault="001C5A9D" w:rsidP="001C5A9D">
      <w:pPr>
        <w:widowControl w:val="0"/>
        <w:numPr>
          <w:ilvl w:val="0"/>
          <w:numId w:val="18"/>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Niezgodne*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Świadczenia dodatkowe (jeśli były przewidziane w umowie):</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Wykonane zgodnie z umową*</w:t>
      </w:r>
    </w:p>
    <w:p w:rsidR="001C5A9D" w:rsidRPr="001C5A9D" w:rsidRDefault="001C5A9D" w:rsidP="001C5A9D">
      <w:pPr>
        <w:widowControl w:val="0"/>
        <w:numPr>
          <w:ilvl w:val="0"/>
          <w:numId w:val="19"/>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Nie wykonane zgodnie z umową*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Końcowy wynik odbioru:</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Pozytywny*</w:t>
      </w:r>
    </w:p>
    <w:p w:rsidR="001C5A9D" w:rsidRPr="001C5A9D" w:rsidRDefault="001C5A9D" w:rsidP="001C5A9D">
      <w:pPr>
        <w:widowControl w:val="0"/>
        <w:numPr>
          <w:ilvl w:val="0"/>
          <w:numId w:val="20"/>
        </w:numPr>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Negatywny* - zastrzeżenia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Podpisy:</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1. ..........................</w:t>
      </w:r>
      <w:r w:rsidRPr="001C5A9D">
        <w:rPr>
          <w:rFonts w:ascii="Tahoma" w:eastAsia="SimSun" w:hAnsi="Tahoma" w:cs="Tahoma"/>
          <w:kern w:val="3"/>
          <w:sz w:val="20"/>
          <w:szCs w:val="20"/>
          <w:lang w:eastAsia="zh-CN" w:bidi="hi-IN"/>
        </w:rPr>
        <w:tab/>
        <w:t>4. ..........................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2. ..........................</w:t>
      </w:r>
      <w:r w:rsidRPr="001C5A9D">
        <w:rPr>
          <w:rFonts w:ascii="Tahoma" w:eastAsia="SimSun" w:hAnsi="Tahoma" w:cs="Tahoma"/>
          <w:kern w:val="3"/>
          <w:sz w:val="20"/>
          <w:szCs w:val="20"/>
          <w:lang w:eastAsia="zh-CN" w:bidi="hi-IN"/>
        </w:rPr>
        <w:tab/>
        <w:t>5. ..........................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3. ..........................</w:t>
      </w:r>
      <w:r w:rsidRPr="001C5A9D">
        <w:rPr>
          <w:rFonts w:ascii="Tahoma" w:eastAsia="SimSun" w:hAnsi="Tahoma" w:cs="Tahoma"/>
          <w:kern w:val="3"/>
          <w:sz w:val="20"/>
          <w:szCs w:val="20"/>
          <w:lang w:eastAsia="zh-CN" w:bidi="hi-IN"/>
        </w:rPr>
        <w:tab/>
        <w:t xml:space="preserve">6. ..........................  </w:t>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 niepotrzebne skreślić                                                                  ……………………………………………..</w:t>
      </w:r>
    </w:p>
    <w:p w:rsidR="001C5A9D" w:rsidRPr="001C5A9D" w:rsidRDefault="001C5A9D" w:rsidP="001C5A9D">
      <w:pPr>
        <w:widowControl w:val="0"/>
        <w:suppressAutoHyphens/>
        <w:autoSpaceDN w:val="0"/>
        <w:spacing w:after="0" w:line="240" w:lineRule="auto"/>
        <w:textAlignment w:val="baseline"/>
        <w:rPr>
          <w:rFonts w:ascii="Tahoma" w:eastAsia="SimSun" w:hAnsi="Tahoma" w:cs="Tahoma"/>
          <w:kern w:val="3"/>
          <w:sz w:val="20"/>
          <w:szCs w:val="20"/>
          <w:lang w:eastAsia="zh-CN" w:bidi="hi-IN"/>
        </w:rPr>
      </w:pP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r>
      <w:r w:rsidRPr="001C5A9D">
        <w:rPr>
          <w:rFonts w:ascii="Tahoma" w:eastAsia="SimSun" w:hAnsi="Tahoma" w:cs="Tahoma"/>
          <w:kern w:val="3"/>
          <w:sz w:val="20"/>
          <w:szCs w:val="20"/>
          <w:lang w:eastAsia="zh-CN" w:bidi="hi-IN"/>
        </w:rPr>
        <w:tab/>
        <w:t xml:space="preserve">            </w:t>
      </w:r>
      <w:r w:rsidRPr="001C5A9D">
        <w:rPr>
          <w:rFonts w:ascii="Tahoma" w:eastAsia="SimSun" w:hAnsi="Tahoma" w:cs="Tahoma"/>
          <w:kern w:val="3"/>
          <w:sz w:val="20"/>
          <w:szCs w:val="20"/>
          <w:lang w:eastAsia="zh-CN" w:bidi="hi-IN"/>
        </w:rPr>
        <w:tab/>
        <w:t xml:space="preserve">    Przedstawiciel Wykonawcy</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jc w:val="right"/>
        <w:textAlignment w:val="baseline"/>
        <w:rPr>
          <w:rFonts w:ascii="Calibri" w:eastAsia="SimSun" w:hAnsi="Calibri" w:cs="Calibri"/>
          <w:kern w:val="3"/>
          <w:lang w:eastAsia="zh-CN" w:bidi="hi-IN"/>
        </w:rPr>
      </w:pPr>
      <w:r w:rsidRPr="001C5A9D">
        <w:rPr>
          <w:rFonts w:ascii="Calibri" w:eastAsia="SimSun" w:hAnsi="Calibri" w:cs="Calibri"/>
          <w:kern w:val="3"/>
          <w:lang w:eastAsia="zh-CN" w:bidi="hi-IN"/>
        </w:rPr>
        <w:t>Załącznik nr 5 – informacja RODO</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u w:val="single"/>
          <w:lang w:eastAsia="zh-CN" w:bidi="hi-IN"/>
        </w:rPr>
      </w:pPr>
      <w:r w:rsidRPr="001C5A9D">
        <w:rPr>
          <w:rFonts w:ascii="Calibri" w:eastAsia="SimSun" w:hAnsi="Calibri" w:cs="Calibri"/>
          <w:b/>
          <w:kern w:val="3"/>
          <w:u w:val="single"/>
          <w:lang w:eastAsia="zh-CN" w:bidi="hi-IN"/>
        </w:rPr>
        <w:t>Klauzula informacyjna o przetwarzaniu danych osobowych - Zamówienie publiczne, do którego nie stosuje się przepisów ustawy Prawo zamówień publicznych</w:t>
      </w:r>
    </w:p>
    <w:p w:rsidR="001C5A9D" w:rsidRPr="001C5A9D" w:rsidRDefault="001C5A9D" w:rsidP="001C5A9D">
      <w:pPr>
        <w:widowControl w:val="0"/>
        <w:suppressAutoHyphens/>
        <w:autoSpaceDN w:val="0"/>
        <w:spacing w:after="0" w:line="240" w:lineRule="auto"/>
        <w:jc w:val="center"/>
        <w:textAlignment w:val="baseline"/>
        <w:rPr>
          <w:rFonts w:ascii="Calibri" w:eastAsia="SimSun" w:hAnsi="Calibri" w:cs="Calibri"/>
          <w:b/>
          <w:kern w:val="3"/>
          <w:sz w:val="24"/>
          <w:szCs w:val="24"/>
          <w:u w:val="single"/>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1. Administrator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Administratorem Pani / Pana danych jest Administrator – Dyrektor Zespołu Szkół Specjalnych nr.14 z siedzibą w Gorzowie Wlkp. ul. Mościckiego 3,</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b. Z Administratorem można kontaktować się poprzez Inspektora Ochrony Danych:  adres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2. Inspektor Ochrony Danych : Fabian Storożak e-mail: storozak_f@wp.pl.</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Administrator powołał Inspektora Ochrony Danych (dalej: IOD).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Z IOD można kontaktować się we wszystkich sprawach dotyczących przetwarzania danych osobowych oraz korzystania z praw związanych z przetwarzaniem danych pisząc e-mail na adres:.storozak_f@wp.pl lub pisząc na adres siedziby Administratora.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3. Cel i podstawa prawna przetwarzania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4. Okres przechowywania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a. Pani/Pana dane osobowe będą przechowywane przez okres 4 lat od dnia zakończenia procedury oraz przez cały czas obowiązywania umowy zawartej w wyniku rozstrzygnięcia procedury.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Dane osobowe zebrane na podstawie Pani / Pana zgody będą przechowywane do momentu wycofania tej zgody lub do momentu realizacji celu określonego w zgodzie.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Okres przetwarzania może być przedłużony w granicach prawa w przypadku, gdy przetwarzanie danych osobowych niezbędne jest do dochodzenia lub obrony przed roszczeniami.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5. Informacja o wymogu podania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6. Prawa osób, których dane dotyczą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Z zastrzeżeniem sytuacji określonych w przepisach prawa Pani / Panu przysługują następujące uprawnienia: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Prawo dostępu do treści swoich danych oraz otrzymania ich kopii.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Prawo do sprostowania (poprawienia) swoich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Prawo do usunięcia danych osobowych, w sytuacji, gdy przetwarzanie danych nie następuje w celu wywiązania się z obowiązku wynikającego z przepisu prawa lub w ramach sprawowania władzy publicznej.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d. Prawo do ograniczenia przetwarzania danych (przy czym przepisy odrębne mogą wyłączyć możliwość skorzystania z tego prawa).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e. Prawo do wniesienia skargi do Prezesa Urzędu Ochrony Danych Osobowych, ul. Stawki 2, 00-193 Warszawa </w:t>
      </w:r>
      <w:r w:rsidRPr="001C5A9D">
        <w:rPr>
          <w:rFonts w:ascii="Calibri" w:eastAsia="SimSun" w:hAnsi="Calibri" w:cs="Calibri"/>
          <w:kern w:val="3"/>
          <w:sz w:val="20"/>
          <w:szCs w:val="20"/>
          <w:lang w:eastAsia="zh-CN" w:bidi="hi-IN"/>
        </w:rPr>
        <w:br/>
        <w:t xml:space="preserve">(w przypadku podejrzenia, że przetwarzanie narusza przepisy prawa dotyczącego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7. Obowiązki Oferentów w związku z przekazaniem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8. Odbiorcy danych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Dane osobowe mogą zostać przekazane zewnętrznym podmiotom:</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lastRenderedPageBreak/>
        <w:t xml:space="preserve">a. Dane Oferenta pozyskane w związku z postępowaniem o udzielenie zamówienia publicznego przekazywane będą wszystkim zainteresowanym podmiotom i osobom, gdyż co do zasady postępowanie o udzielenie zamówienia publicznego jest jawne.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b. Instytucje i organy uprawnione do uzyskania danych na podstawie obowiązujących przepisów prawa, np. organy kontrolujące Administratora, Krajowa Izba Odwoławcza.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 xml:space="preserve">9. Dane osobowe nie będą przekazywane poza Europejski Obszar Gospodarczy ani do organizacji międzynarodowych. </w:t>
      </w:r>
    </w:p>
    <w:p w:rsidR="001C5A9D" w:rsidRPr="001C5A9D" w:rsidRDefault="001C5A9D" w:rsidP="001C5A9D">
      <w:pPr>
        <w:widowControl w:val="0"/>
        <w:suppressAutoHyphens/>
        <w:autoSpaceDN w:val="0"/>
        <w:spacing w:after="0" w:line="240" w:lineRule="auto"/>
        <w:jc w:val="both"/>
        <w:textAlignment w:val="baseline"/>
        <w:rPr>
          <w:rFonts w:ascii="Calibri" w:eastAsia="SimSun" w:hAnsi="Calibri" w:cs="Calibri"/>
          <w:kern w:val="3"/>
          <w:sz w:val="20"/>
          <w:szCs w:val="20"/>
          <w:lang w:eastAsia="zh-CN" w:bidi="hi-IN"/>
        </w:rPr>
      </w:pPr>
      <w:r w:rsidRPr="001C5A9D">
        <w:rPr>
          <w:rFonts w:ascii="Calibri" w:eastAsia="SimSun" w:hAnsi="Calibri" w:cs="Calibri"/>
          <w:kern w:val="3"/>
          <w:sz w:val="20"/>
          <w:szCs w:val="20"/>
          <w:lang w:eastAsia="zh-CN" w:bidi="hi-IN"/>
        </w:rPr>
        <w:t>10. Dane osobowe nie będą przetwarzane w sposób zautomatyzowany, w tym nie będą przedmiotem profilowania.</w:t>
      </w: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r w:rsidRPr="001C5A9D">
        <w:rPr>
          <w:rFonts w:ascii="Calibri" w:eastAsia="SimSun" w:hAnsi="Calibri" w:cs="Times New Roman"/>
          <w:kern w:val="3"/>
          <w:sz w:val="20"/>
          <w:szCs w:val="20"/>
          <w:lang w:eastAsia="zh-CN" w:bidi="hi-IN"/>
        </w:rPr>
        <w:t xml:space="preserve">Załącznik nr 6 – wzór umowy </w:t>
      </w:r>
    </w:p>
    <w:p w:rsidR="001C5A9D" w:rsidRPr="001C5A9D" w:rsidRDefault="001C5A9D" w:rsidP="001C5A9D">
      <w:pPr>
        <w:widowControl w:val="0"/>
        <w:suppressAutoHyphens/>
        <w:autoSpaceDN w:val="0"/>
        <w:spacing w:after="0" w:line="240" w:lineRule="auto"/>
        <w:ind w:left="720"/>
        <w:jc w:val="right"/>
        <w:textAlignment w:val="baseline"/>
        <w:rPr>
          <w:rFonts w:ascii="Calibri" w:eastAsia="SimSun" w:hAnsi="Calibri" w:cs="Times New Roman"/>
          <w:kern w:val="3"/>
          <w:sz w:val="20"/>
          <w:szCs w:val="20"/>
          <w:lang w:eastAsia="zh-CN" w:bidi="hi-IN"/>
        </w:rPr>
      </w:pPr>
    </w:p>
    <w:p w:rsidR="001C5A9D" w:rsidRPr="001C5A9D" w:rsidRDefault="001C5A9D" w:rsidP="001C5A9D">
      <w:pPr>
        <w:suppressAutoHyphens/>
        <w:spacing w:after="0" w:line="100" w:lineRule="atLeast"/>
        <w:ind w:left="142" w:hanging="142"/>
        <w:jc w:val="center"/>
        <w:rPr>
          <w:rFonts w:ascii="Tahoma" w:eastAsia="Times New Roman" w:hAnsi="Tahoma" w:cs="Tahoma"/>
          <w:b/>
          <w:i/>
          <w:lang w:eastAsia="ar-SA"/>
        </w:rPr>
      </w:pPr>
      <w:r w:rsidRPr="001C5A9D">
        <w:rPr>
          <w:rFonts w:ascii="Tahoma" w:eastAsia="Times New Roman" w:hAnsi="Tahoma" w:cs="Tahoma"/>
          <w:b/>
          <w:lang w:eastAsia="ar-SA"/>
        </w:rPr>
        <w:t>UMOWA nr ……………………………….</w:t>
      </w:r>
    </w:p>
    <w:p w:rsidR="001C5A9D" w:rsidRPr="001C5A9D" w:rsidRDefault="001C5A9D" w:rsidP="001C5A9D">
      <w:pPr>
        <w:suppressAutoHyphens/>
        <w:spacing w:after="0" w:line="100" w:lineRule="atLeast"/>
        <w:ind w:left="142" w:hanging="142"/>
        <w:jc w:val="center"/>
        <w:rPr>
          <w:rFonts w:ascii="Tahoma" w:eastAsia="Times New Roman" w:hAnsi="Tahoma" w:cs="Tahoma"/>
          <w:lang w:eastAsia="ar-SA"/>
        </w:rPr>
      </w:pPr>
      <w:r w:rsidRPr="001C5A9D">
        <w:rPr>
          <w:rFonts w:ascii="Tahoma" w:eastAsia="Times New Roman" w:hAnsi="Tahoma" w:cs="Tahoma"/>
          <w:b/>
          <w:i/>
          <w:lang w:eastAsia="ar-SA"/>
        </w:rPr>
        <w:t>na dostawę pomocy dydaktycznych</w:t>
      </w:r>
    </w:p>
    <w:p w:rsidR="001C5A9D" w:rsidRPr="001C5A9D" w:rsidRDefault="001C5A9D" w:rsidP="001C5A9D">
      <w:pPr>
        <w:widowControl w:val="0"/>
        <w:suppressAutoHyphens/>
        <w:autoSpaceDN w:val="0"/>
        <w:spacing w:after="120" w:line="240" w:lineRule="auto"/>
        <w:jc w:val="center"/>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Zawarta w dniu ……………. r. pomiędzy: </w:t>
      </w:r>
      <w:r w:rsidRPr="001C5A9D">
        <w:rPr>
          <w:rFonts w:ascii="Arial" w:eastAsia="SimSun" w:hAnsi="Arial" w:cs="Arial"/>
          <w:b/>
          <w:bCs/>
          <w:kern w:val="3"/>
          <w:sz w:val="24"/>
          <w:szCs w:val="24"/>
          <w:lang w:eastAsia="zh-CN" w:bidi="hi-IN"/>
        </w:rPr>
        <w:t>Miastem Gorzów Wielkopolski</w:t>
      </w:r>
      <w:r w:rsidRPr="001C5A9D">
        <w:rPr>
          <w:rFonts w:ascii="Arial" w:eastAsia="SimSun" w:hAnsi="Arial" w:cs="Arial"/>
          <w:kern w:val="3"/>
          <w:sz w:val="24"/>
          <w:szCs w:val="24"/>
          <w:lang w:eastAsia="zh-CN" w:bidi="hi-IN"/>
        </w:rPr>
        <w:t xml:space="preserve"> – Zespół Szkół Specjalnych nr 14 ul. Mościckiego 3 66-400 Gorzów Wlkp. </w:t>
      </w:r>
      <w:bookmarkStart w:id="2" w:name="_Hlk80017302"/>
      <w:r w:rsidRPr="001C5A9D">
        <w:rPr>
          <w:rFonts w:ascii="Arial" w:eastAsia="SimSun" w:hAnsi="Arial" w:cs="Arial"/>
          <w:kern w:val="3"/>
          <w:sz w:val="24"/>
          <w:szCs w:val="24"/>
          <w:lang w:eastAsia="zh-CN" w:bidi="hi-IN"/>
        </w:rPr>
        <w:t xml:space="preserve">reprezentowanym przez </w:t>
      </w:r>
      <w:r w:rsidRPr="001C5A9D">
        <w:rPr>
          <w:rFonts w:ascii="Arial" w:eastAsia="SimSun" w:hAnsi="Arial" w:cs="Arial"/>
          <w:strike/>
          <w:kern w:val="3"/>
          <w:sz w:val="24"/>
          <w:szCs w:val="24"/>
          <w:lang w:eastAsia="zh-CN" w:bidi="hi-IN"/>
        </w:rPr>
        <w:t>Panią</w:t>
      </w:r>
      <w:r w:rsidRPr="001C5A9D">
        <w:rPr>
          <w:rFonts w:ascii="Arial" w:eastAsia="SimSun" w:hAnsi="Arial" w:cs="Arial"/>
          <w:kern w:val="3"/>
          <w:sz w:val="24"/>
          <w:szCs w:val="24"/>
          <w:lang w:eastAsia="zh-CN" w:bidi="hi-IN"/>
        </w:rPr>
        <w:t>/Pana Emila Błaszkowskiego – Dyrektora szkoły</w:t>
      </w:r>
    </w:p>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zwanym w dalszej części umowy „Zamawiającym”.</w:t>
      </w:r>
    </w:p>
    <w:bookmarkEnd w:id="2"/>
    <w:p w:rsidR="001C5A9D" w:rsidRPr="001C5A9D" w:rsidRDefault="001C5A9D" w:rsidP="001C5A9D">
      <w:pPr>
        <w:widowControl w:val="0"/>
        <w:suppressAutoHyphens/>
        <w:autoSpaceDN w:val="0"/>
        <w:spacing w:after="12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a:</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prowadzącą działalność</w:t>
      </w:r>
      <w:r w:rsidRPr="001C5A9D">
        <w:rPr>
          <w:rFonts w:ascii="Arial" w:eastAsia="SimSun" w:hAnsi="Arial" w:cs="Arial"/>
          <w:b/>
          <w:kern w:val="3"/>
          <w:sz w:val="24"/>
          <w:szCs w:val="24"/>
          <w:lang w:eastAsia="zh-CN" w:bidi="hi-IN"/>
        </w:rPr>
        <w:t xml:space="preserve"> </w:t>
      </w:r>
      <w:r w:rsidRPr="001C5A9D">
        <w:rPr>
          <w:rFonts w:ascii="Arial" w:eastAsia="SimSun" w:hAnsi="Arial" w:cs="Arial"/>
          <w:bCs/>
          <w:kern w:val="3"/>
          <w:sz w:val="24"/>
          <w:szCs w:val="24"/>
          <w:lang w:eastAsia="zh-CN" w:bidi="hi-IN"/>
        </w:rPr>
        <w:t xml:space="preserve">gospodarczą na podstawie wpisu do CEIDG pod nazwą …………………… </w:t>
      </w:r>
      <w:r w:rsidRPr="001C5A9D">
        <w:rPr>
          <w:rFonts w:ascii="Arial" w:eastAsia="SimSun" w:hAnsi="Arial" w:cs="Arial"/>
          <w:kern w:val="3"/>
          <w:sz w:val="24"/>
          <w:szCs w:val="24"/>
          <w:lang w:eastAsia="zh-CN" w:bidi="hi-IN"/>
        </w:rPr>
        <w:t>z siedzibą przy ulicy ……………. , ……………, posiadająca NIP: ………………….., REGON ………………….</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działająca osobiście, zwana w dalszej części umowy „Wykonawcą.</w:t>
      </w:r>
    </w:p>
    <w:p w:rsidR="001C5A9D" w:rsidRPr="001C5A9D" w:rsidRDefault="001C5A9D" w:rsidP="001C5A9D">
      <w:pPr>
        <w:widowControl w:val="0"/>
        <w:suppressAutoHyphens/>
        <w:autoSpaceDN w:val="0"/>
        <w:spacing w:before="120"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1</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xml:space="preserve">Tryb postępowania poprzedzający zawarcie Umowy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suppressAutoHyphens/>
        <w:spacing w:after="0" w:line="100" w:lineRule="atLeast"/>
        <w:jc w:val="both"/>
        <w:rPr>
          <w:rFonts w:ascii="Arial" w:eastAsia="Times New Roman" w:hAnsi="Arial" w:cs="Arial"/>
          <w:lang w:eastAsia="ar-SA"/>
        </w:rPr>
      </w:pPr>
      <w:r w:rsidRPr="001C5A9D">
        <w:rPr>
          <w:rFonts w:ascii="Arial" w:eastAsia="Times New Roman" w:hAnsi="Arial" w:cs="Arial"/>
          <w:lang w:eastAsia="ar-SA"/>
        </w:rPr>
        <w:t>Umowę zawiera się na podstawie rozstrzygnięcia postępowania o udzielenie zamówienia publicznego prowadzonego przez Zespół Szkół Specjalnych nr 14 ul. Mościckiego 3 66-400 Gorzów Wlkp. w trybie ....................... na podstawie  art. 2 ust. 1 pkt 1 ustawy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z dnia 11 września 2019 r. Prawo zamówień publicznych </w:t>
      </w:r>
      <w:r w:rsidRPr="001C5A9D">
        <w:rPr>
          <w:rFonts w:ascii="Arial" w:eastAsia="Times New Roman" w:hAnsi="Arial" w:cs="Arial"/>
          <w:lang w:eastAsia="ar-SA"/>
        </w:rPr>
        <w:br/>
      </w:r>
      <w:bookmarkStart w:id="3" w:name="_Hlk78967341"/>
      <w:r w:rsidRPr="001C5A9D">
        <w:rPr>
          <w:rFonts w:ascii="Arial" w:eastAsia="Times New Roman" w:hAnsi="Arial" w:cs="Arial"/>
          <w:lang w:eastAsia="ar-SA"/>
        </w:rPr>
        <w:t>(t.j. Dz. U. z 2021 r. poz. 1129 ze zm.)</w:t>
      </w:r>
      <w:bookmarkEnd w:id="3"/>
      <w:r w:rsidRPr="001C5A9D">
        <w:rPr>
          <w:rFonts w:ascii="Arial" w:eastAsia="Times New Roman" w:hAnsi="Arial" w:cs="Arial"/>
          <w:color w:val="FF0000"/>
          <w:lang w:eastAsia="ar-SA"/>
        </w:rPr>
        <w:t xml:space="preserve"> </w:t>
      </w:r>
      <w:r w:rsidRPr="001C5A9D">
        <w:rPr>
          <w:rFonts w:ascii="Arial" w:eastAsia="Times New Roman" w:hAnsi="Arial" w:cs="Arial"/>
          <w:lang w:eastAsia="ar-SA"/>
        </w:rPr>
        <w:t>w związku z</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 Regulaminu udzielania zamówień publicznych z dnia……………………, obowiązującego w ............................................ .</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 2</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r w:rsidRPr="001C5A9D">
        <w:rPr>
          <w:rFonts w:ascii="Arial" w:eastAsia="Arial" w:hAnsi="Arial" w:cs="Arial"/>
          <w:b/>
          <w:kern w:val="3"/>
          <w:sz w:val="24"/>
          <w:szCs w:val="24"/>
          <w:shd w:val="clear" w:color="auto" w:fill="FFFFFF"/>
          <w:lang w:eastAsia="zh-CN" w:bidi="hi-IN"/>
        </w:rPr>
        <w:t>Przedmiot Umowy</w:t>
      </w:r>
    </w:p>
    <w:p w:rsidR="001C5A9D" w:rsidRPr="001C5A9D" w:rsidRDefault="001C5A9D" w:rsidP="001C5A9D">
      <w:pPr>
        <w:widowControl w:val="0"/>
        <w:suppressAutoHyphens/>
        <w:autoSpaceDN w:val="0"/>
        <w:spacing w:after="0" w:line="240" w:lineRule="auto"/>
        <w:jc w:val="center"/>
        <w:textAlignment w:val="baseline"/>
        <w:rPr>
          <w:rFonts w:ascii="Arial" w:eastAsia="Arial" w:hAnsi="Arial" w:cs="Arial"/>
          <w:b/>
          <w:kern w:val="3"/>
          <w:sz w:val="24"/>
          <w:szCs w:val="24"/>
          <w:shd w:val="clear" w:color="auto" w:fill="FFFFFF"/>
          <w:lang w:eastAsia="zh-CN" w:bidi="hi-IN"/>
        </w:rPr>
      </w:pP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Przedmiotem niniejszej umowy jest dostawa pomocy dydaktycznych </w:t>
      </w:r>
      <w:r w:rsidRPr="001C5A9D">
        <w:rPr>
          <w:rFonts w:ascii="Arial" w:eastAsia="SimSun" w:hAnsi="Arial" w:cs="Arial"/>
          <w:kern w:val="3"/>
          <w:sz w:val="24"/>
          <w:szCs w:val="24"/>
          <w:lang w:eastAsia="zh-CN" w:bidi="hi-IN"/>
        </w:rPr>
        <w:t xml:space="preserve">w ramach realizacji inicjatywy edukacyjnej realizowanej przez Ministerstwo Edukacji i Nauki we współpracy </w:t>
      </w:r>
      <w:r w:rsidRPr="001C5A9D">
        <w:rPr>
          <w:rFonts w:ascii="Arial" w:eastAsia="SimSun" w:hAnsi="Arial" w:cs="Arial"/>
          <w:kern w:val="3"/>
          <w:sz w:val="24"/>
          <w:szCs w:val="24"/>
          <w:lang w:eastAsia="zh-CN" w:bidi="hi-IN"/>
        </w:rPr>
        <w:br/>
        <w:t>z Centrum GovTech w Kancelarii Prezesa Rady Ministrów.</w:t>
      </w:r>
    </w:p>
    <w:p w:rsidR="001C5A9D" w:rsidRPr="001C5A9D" w:rsidRDefault="001C5A9D" w:rsidP="001C5A9D">
      <w:pPr>
        <w:widowControl w:val="0"/>
        <w:numPr>
          <w:ilvl w:val="0"/>
          <w:numId w:val="27"/>
        </w:numPr>
        <w:tabs>
          <w:tab w:val="left" w:pos="0"/>
          <w:tab w:val="left" w:pos="81"/>
        </w:tabs>
        <w:suppressAutoHyphens/>
        <w:autoSpaceDN w:val="0"/>
        <w:spacing w:after="0" w:line="24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ramach przedmiotu umowy Wykonawca dokona dostawy, rozładunku i wniesienia pomocy dydaktycznych w miejsce wskazane przez Zamawiającego. </w:t>
      </w:r>
    </w:p>
    <w:p w:rsidR="001C5A9D" w:rsidRPr="001C5A9D" w:rsidRDefault="001C5A9D" w:rsidP="001C5A9D">
      <w:pPr>
        <w:widowControl w:val="0"/>
        <w:numPr>
          <w:ilvl w:val="0"/>
          <w:numId w:val="27"/>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Integralną częścią umowy są następujące załączniki:</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Opis przedmiotu zamówienia – załącznik nr 1,</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Formularz ofertowy Wykonawcy – załącznik nr 2, </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SimSun" w:hAnsi="Arial" w:cs="Arial"/>
          <w:kern w:val="3"/>
          <w:sz w:val="24"/>
          <w:szCs w:val="24"/>
          <w:lang w:eastAsia="ar-SA" w:bidi="hi-IN"/>
        </w:rPr>
        <w:t>Wykaz miejsc dostaw wraz ze wskazaniem osób upoważnionych do odbioru - załącznik nr 3,</w:t>
      </w:r>
    </w:p>
    <w:p w:rsidR="001C5A9D" w:rsidRPr="001C5A9D" w:rsidRDefault="001C5A9D" w:rsidP="001C5A9D">
      <w:pPr>
        <w:widowControl w:val="0"/>
        <w:numPr>
          <w:ilvl w:val="0"/>
          <w:numId w:val="26"/>
        </w:numPr>
        <w:suppressAutoHyphens/>
        <w:autoSpaceDN w:val="0"/>
        <w:spacing w:after="0" w:line="100" w:lineRule="atLeast"/>
        <w:jc w:val="both"/>
        <w:textAlignment w:val="baseline"/>
        <w:rPr>
          <w:rFonts w:ascii="Arial" w:eastAsia="Arial" w:hAnsi="Arial" w:cs="Arial"/>
          <w:kern w:val="3"/>
          <w:sz w:val="24"/>
          <w:szCs w:val="24"/>
          <w:lang w:eastAsia="ar-SA" w:bidi="hi-IN"/>
        </w:rPr>
      </w:pPr>
      <w:r w:rsidRPr="001C5A9D">
        <w:rPr>
          <w:rFonts w:ascii="Arial" w:eastAsia="Arial" w:hAnsi="Arial" w:cs="Arial"/>
          <w:kern w:val="3"/>
          <w:sz w:val="24"/>
          <w:szCs w:val="24"/>
          <w:lang w:eastAsia="ar-SA" w:bidi="hi-IN"/>
        </w:rPr>
        <w:t>Protokół odbioru (wzór) – załącznik nr 4.</w:t>
      </w:r>
    </w:p>
    <w:p w:rsidR="001C5A9D" w:rsidRPr="001C5A9D" w:rsidRDefault="001C5A9D" w:rsidP="001C5A9D">
      <w:pPr>
        <w:widowControl w:val="0"/>
        <w:suppressAutoHyphens/>
        <w:autoSpaceDN w:val="0"/>
        <w:spacing w:after="0" w:line="240" w:lineRule="auto"/>
        <w:ind w:left="567" w:hanging="141"/>
        <w:contextualSpacing/>
        <w:textAlignment w:val="baseline"/>
        <w:rPr>
          <w:rFonts w:ascii="Arial" w:eastAsia="SimSun" w:hAnsi="Arial" w:cs="Arial"/>
          <w:kern w:val="3"/>
          <w:sz w:val="24"/>
          <w:szCs w:val="21"/>
          <w:lang w:val="x-none" w:eastAsia="zh-CN" w:bidi="hi-IN"/>
        </w:rPr>
      </w:pPr>
      <w:r w:rsidRPr="001C5A9D">
        <w:rPr>
          <w:rFonts w:ascii="Arial" w:eastAsia="Arial" w:hAnsi="Arial" w:cs="Arial"/>
          <w:color w:val="FF0000"/>
          <w:kern w:val="3"/>
          <w:sz w:val="24"/>
          <w:szCs w:val="21"/>
          <w:lang w:val="x-none" w:eastAsia="ar-SA" w:bidi="hi-IN"/>
        </w:rPr>
        <w:t xml:space="preserve">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3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Termin realizacji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Termin wykonania zamówienia – do …………… </w:t>
      </w:r>
      <w:r w:rsidRPr="001C5A9D">
        <w:rPr>
          <w:rFonts w:ascii="Arial" w:eastAsia="SimSun" w:hAnsi="Arial" w:cs="Arial"/>
          <w:b/>
          <w:kern w:val="3"/>
          <w:sz w:val="24"/>
          <w:szCs w:val="24"/>
          <w:lang w:eastAsia="zh-CN" w:bidi="hi-IN"/>
        </w:rPr>
        <w:t>dni/tygodni/miesiąca,-y</w:t>
      </w:r>
      <w:r w:rsidRPr="001C5A9D">
        <w:rPr>
          <w:rFonts w:ascii="Arial" w:eastAsia="SimSun" w:hAnsi="Arial" w:cs="Arial"/>
          <w:kern w:val="3"/>
          <w:sz w:val="24"/>
          <w:szCs w:val="24"/>
          <w:lang w:eastAsia="zh-CN" w:bidi="hi-IN"/>
        </w:rPr>
        <w:t xml:space="preserve"> od dnia </w:t>
      </w:r>
      <w:r w:rsidRPr="001C5A9D">
        <w:rPr>
          <w:rFonts w:ascii="Arial" w:eastAsia="SimSun" w:hAnsi="Arial" w:cs="Arial"/>
          <w:kern w:val="3"/>
          <w:sz w:val="24"/>
          <w:szCs w:val="24"/>
          <w:lang w:eastAsia="zh-CN" w:bidi="hi-IN"/>
        </w:rPr>
        <w:lastRenderedPageBreak/>
        <w:t xml:space="preserve">podpisania niniejszej umowy. </w:t>
      </w: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textAlignment w:val="baseline"/>
        <w:rPr>
          <w:rFonts w:ascii="Arial" w:eastAsia="SimSun" w:hAnsi="Arial" w:cs="Arial"/>
          <w:color w:val="FF0000"/>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xml:space="preserve">§ 4 </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Warunki dostawy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Przedmiot umowy realizowany będzie w dni robocze, w godzinach od ….. do …. Wykonawca dostarczy przedmiot umowy na własny koszt i ryzyko na adres wskazany </w:t>
      </w:r>
      <w:r w:rsidRPr="001C5A9D">
        <w:rPr>
          <w:rFonts w:ascii="Arial" w:eastAsia="SimSun" w:hAnsi="Arial" w:cs="Arial"/>
          <w:kern w:val="3"/>
          <w:sz w:val="24"/>
          <w:szCs w:val="21"/>
          <w:lang w:val="x-none" w:eastAsia="zh-CN" w:bidi="hi-IN"/>
        </w:rPr>
        <w:br/>
        <w:t xml:space="preserve">w załączniku nr 3. Wykonawca zobowiązany jest do właściwego opakowania </w:t>
      </w:r>
      <w:r w:rsidRPr="001C5A9D">
        <w:rPr>
          <w:rFonts w:ascii="Arial" w:eastAsia="SimSun" w:hAnsi="Arial" w:cs="Arial"/>
          <w:kern w:val="3"/>
          <w:sz w:val="24"/>
          <w:szCs w:val="21"/>
          <w:lang w:val="x-none" w:eastAsia="zh-CN" w:bidi="hi-IN"/>
        </w:rPr>
        <w:br/>
        <w:t xml:space="preserve">i załadowania przedmiotu umowy oraz zabezpieczenia na czas transportu, aby przekazać go Zamawiającemu w należytym stanie. </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Termin dostawy będzie uzgadniany (z co najmniej 2 dniowym wyprzedzeniem terminu określonego w § 3) z upoważnionym przedstawicielem Zamawiającego, wskazanym </w:t>
      </w:r>
      <w:r w:rsidRPr="001C5A9D">
        <w:rPr>
          <w:rFonts w:ascii="Arial" w:eastAsia="SimSun" w:hAnsi="Arial" w:cs="Arial"/>
          <w:kern w:val="3"/>
          <w:sz w:val="24"/>
          <w:szCs w:val="21"/>
          <w:lang w:val="x-none" w:eastAsia="zh-CN" w:bidi="hi-IN"/>
        </w:rPr>
        <w:br/>
        <w:t>w niniejszej Umowie.</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Wykonawca w ciągu 7 dni od daty podpisania Umowy wskaże Zamawiającemu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Zamawiający w ciągu 7 dni od daty podpisania Umowy wskaże Wykonawcy osobę upoważnioną do kontaktów ze swojej strony.</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Dostarczany przedmiot zamówienia będzie zapakowany w nienaruszone opakowania producenta, opisane co do ich zawartości.</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Dostarczony przedmiot zamówienia zaopatrzony będzie w instrukcję obsługi, opisy techniczne i karty gwarancyjne, które będą sporządzone w języku polskim.</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Prawo własności do dostarczonego przedmiotu umowy przejdzie na Zamawiającego po podpisaniu protokołu odbioru bez uwag i zapłaceniu faktury VAT przez Zamawiającego.</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Wykonawca zobowiązany jest  zapewnić zgodność dostarczonego wyposażenia </w:t>
      </w:r>
      <w:r w:rsidRPr="001C5A9D">
        <w:rPr>
          <w:rFonts w:ascii="Arial" w:eastAsia="SimSun" w:hAnsi="Arial" w:cs="Arial"/>
          <w:kern w:val="3"/>
          <w:sz w:val="24"/>
          <w:szCs w:val="21"/>
          <w:lang w:val="x-none" w:eastAsia="zh-CN" w:bidi="hi-IN"/>
        </w:rPr>
        <w:br/>
        <w:t>z obowiązującymi normami i wymogami w zakresie BHP.</w:t>
      </w:r>
    </w:p>
    <w:p w:rsidR="001C5A9D" w:rsidRPr="001C5A9D" w:rsidRDefault="001C5A9D" w:rsidP="001C5A9D">
      <w:pPr>
        <w:widowControl w:val="0"/>
        <w:numPr>
          <w:ilvl w:val="0"/>
          <w:numId w:val="21"/>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Wszystkie dostarczone w wykonaniu umowy elementy, w szczególności urządzenia muszą spełniać aktualnie obowiązujące w Polsce normy, oraz posiadać znak CE.</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5</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Odpowiedzialność Wykonawcy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jest odpowiedzialny względem Zamawiającego za wszelkie wady fizyczne przedmiotu umowy.</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spacing w:val="2"/>
          <w:w w:val="101"/>
          <w:kern w:val="3"/>
          <w:sz w:val="24"/>
          <w:szCs w:val="24"/>
          <w:lang w:eastAsia="ar-SA" w:bidi="hi-IN"/>
        </w:rPr>
        <w:t xml:space="preserve">Przez wadę fizyczną rozumie się w szczególności jakąkolwiek niezgodność właściwości i funkcjonowania przedmiotu umowy z opisem </w:t>
      </w:r>
      <w:r w:rsidRPr="001C5A9D">
        <w:rPr>
          <w:rFonts w:ascii="Arial" w:eastAsia="SimSun" w:hAnsi="Arial" w:cs="Arial"/>
          <w:spacing w:val="-1"/>
          <w:w w:val="101"/>
          <w:kern w:val="3"/>
          <w:sz w:val="24"/>
          <w:szCs w:val="24"/>
          <w:lang w:eastAsia="ar-SA" w:bidi="hi-IN"/>
        </w:rPr>
        <w:t>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 działania i zaniechania osób, przy pomocy, których Wykonawca będzie wykonywał zobowiązania zaciągnięte w myśl postanowień niniejszej umowy oraz za szkody </w:t>
      </w:r>
      <w:r w:rsidRPr="001C5A9D">
        <w:rPr>
          <w:rFonts w:ascii="Arial" w:eastAsia="SimSun" w:hAnsi="Arial" w:cs="Arial"/>
          <w:kern w:val="3"/>
          <w:sz w:val="24"/>
          <w:szCs w:val="24"/>
          <w:lang w:eastAsia="ar-SA" w:bidi="hi-IN"/>
        </w:rPr>
        <w:br/>
        <w:t>w mieniu Zamawiającego, powstałe w związku z realizacją niniejszej umowy Wykonawca zawsze odpowiada, jak za działania i zaniechania własne.</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gwarantuje Zamawiającemu, że pomoce dostarczone w ramach Umowy są wolne od wad w rozumieniu ust. 2.</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lastRenderedPageBreak/>
        <w:t xml:space="preserve">Wykonawca oświadcza, że przedmiot umowy jest fabrycznie nowy, nieużywany </w:t>
      </w:r>
      <w:r w:rsidRPr="001C5A9D">
        <w:rPr>
          <w:rFonts w:ascii="Arial" w:eastAsia="SimSun" w:hAnsi="Arial" w:cs="Arial"/>
          <w:kern w:val="3"/>
          <w:sz w:val="24"/>
          <w:szCs w:val="24"/>
          <w:lang w:eastAsia="ar-SA" w:bidi="hi-IN"/>
        </w:rPr>
        <w:br/>
        <w:t>oraz nieeksponowany na wystawach lub imprezach targowych, sprawny technicznie, bezpieczny, kompletny i gotowy do pracy, .a także spełnia wymagania techniczno-funkcjonalne wyszczególnione w Opisie przedmiotu zamówienia.</w:t>
      </w:r>
    </w:p>
    <w:p w:rsidR="001C5A9D" w:rsidRPr="001C5A9D" w:rsidRDefault="001C5A9D" w:rsidP="001C5A9D">
      <w:pPr>
        <w:widowControl w:val="0"/>
        <w:numPr>
          <w:ilvl w:val="0"/>
          <w:numId w:val="36"/>
        </w:numPr>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Wykonawca oświadcza, iż dostarczony</w:t>
      </w:r>
      <w:r w:rsidRPr="001C5A9D">
        <w:rPr>
          <w:rFonts w:ascii="Arial" w:eastAsia="SimSun" w:hAnsi="Arial" w:cs="Arial"/>
          <w:color w:val="FF0000"/>
          <w:kern w:val="3"/>
          <w:sz w:val="24"/>
          <w:szCs w:val="24"/>
          <w:lang w:eastAsia="ar-SA" w:bidi="hi-IN"/>
        </w:rPr>
        <w:t xml:space="preserve"> </w:t>
      </w:r>
      <w:r w:rsidRPr="001C5A9D">
        <w:rPr>
          <w:rFonts w:ascii="Arial" w:eastAsia="SimSun" w:hAnsi="Arial" w:cs="Arial"/>
          <w:kern w:val="3"/>
          <w:sz w:val="24"/>
          <w:szCs w:val="24"/>
          <w:lang w:eastAsia="ar-SA" w:bidi="hi-IN"/>
        </w:rPr>
        <w:t>przedmiot umowy jest wolny od wad prawnych oraz, że przejmuje na siebie wszelką odpowiedzialność z tytułu roszczeń, z jakimi osoby trzecie mogłyby wystąpić przeciwko Zamawiającemu z tytułu korzystania z praw należących do osób trzecich, w szczególności praw autorskich, licencji, patentów, wzorów użytkowych lub znaków towarowych w odniesieniu do przedmiotu umowy, jeżeli normalne użytkowanie przedmiotu umowy wymaga korzystania z tych praw.</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sectPr w:rsidR="001C5A9D" w:rsidRPr="001C5A9D" w:rsidSect="001C5A9D">
          <w:headerReference w:type="default" r:id="rId7"/>
          <w:footerReference w:type="default" r:id="rId8"/>
          <w:pgSz w:w="11906" w:h="16838"/>
          <w:pgMar w:top="1417" w:right="1417" w:bottom="1417" w:left="1417" w:header="708" w:footer="708" w:gutter="0"/>
          <w:cols w:space="708"/>
          <w:docGrid w:linePitch="360"/>
        </w:sect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lastRenderedPageBreak/>
        <w:t>§ 6</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Odbiór</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Dokumentem potwierdzającym wykonanie umowy będzie protokół odbioru, którego wzór stanowi załącznik nr 4. Zamawiający przed podpisaniem protokołu dokona oceny dostawy w zakresie ilości, oględzin stanu zewnętrznego dostarczonego przedmiotu umowy, odbioru dokumentów gwarancyjnych, oceny zgodności przedmiotu umowy </w:t>
      </w:r>
      <w:r w:rsidRPr="001C5A9D">
        <w:rPr>
          <w:rFonts w:ascii="Arial" w:eastAsia="SimSun" w:hAnsi="Arial" w:cs="Arial"/>
          <w:kern w:val="3"/>
          <w:sz w:val="24"/>
          <w:szCs w:val="24"/>
          <w:lang w:eastAsia="ar-SA" w:bidi="hi-IN"/>
        </w:rPr>
        <w:br/>
        <w:t>z cechami określonymi w Opisie przedmiotu zamówienia i złożonej ofercie.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Tylko datę podpisania protokołu odbioru bez zastrzeżeń przez Zamawiającego </w:t>
      </w:r>
      <w:r w:rsidRPr="001C5A9D">
        <w:rPr>
          <w:rFonts w:ascii="Arial" w:eastAsia="SimSun" w:hAnsi="Arial" w:cs="Arial"/>
          <w:kern w:val="3"/>
          <w:sz w:val="24"/>
          <w:szCs w:val="24"/>
          <w:lang w:eastAsia="ar-SA" w:bidi="hi-IN"/>
        </w:rPr>
        <w:br/>
        <w:t>i upoważnionego do odbioru przedstawiciela Wykonawcy, Strony uznają za dzień realizacji przedmiotu umowy, co stanowić będzie podstawę do wystawienia przez Wykonawcę faktury VAT. W przypadku braku udziału w odbiorze osoby upoważnionej przez Wykonawcę, dopuszcza się wykonanie odbioru i sporządzenie protokołu jednostronnie przez Zamawiającego, a Wykonawca nie może bez szczególnie uzasadnionej przyczyny kwestionować ustaleń poczynionych przy odbiorze.</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w przypadku stwierdzenia wad jakościowych, bądź braków ilościowych </w:t>
      </w:r>
      <w:r w:rsidRPr="001C5A9D">
        <w:rPr>
          <w:rFonts w:ascii="Arial" w:eastAsia="SimSun" w:hAnsi="Arial" w:cs="Arial"/>
          <w:kern w:val="3"/>
          <w:sz w:val="24"/>
          <w:szCs w:val="24"/>
          <w:lang w:eastAsia="ar-SA" w:bidi="hi-IN"/>
        </w:rPr>
        <w:br/>
        <w:t>lub uszkodzeń dostarczonych elementów przedmiotu umowy zgłosi Wykonawcy zastrzeżenia.</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Wykonawca odbierze przedmiot umowy niespełniający warunków umowy na swój koszt, </w:t>
      </w:r>
      <w:r w:rsidRPr="001C5A9D">
        <w:rPr>
          <w:rFonts w:ascii="Arial" w:eastAsia="SimSun" w:hAnsi="Arial" w:cs="Arial"/>
          <w:kern w:val="3"/>
          <w:sz w:val="24"/>
          <w:szCs w:val="24"/>
          <w:lang w:eastAsia="ar-SA" w:bidi="hi-IN"/>
        </w:rPr>
        <w:br/>
        <w:t>a w terminie nie dłuższym niż 7 dni od dnia poinformowania go o tym fakcie, dostarczy nieodpłatnie przedmiot umowy wolny od wad.</w:t>
      </w:r>
    </w:p>
    <w:p w:rsidR="001C5A9D" w:rsidRPr="001C5A9D" w:rsidRDefault="001C5A9D" w:rsidP="001C5A9D">
      <w:pPr>
        <w:widowControl w:val="0"/>
        <w:numPr>
          <w:ilvl w:val="0"/>
          <w:numId w:val="28"/>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o którym mowa w ust. 4, przedmiot umowy dostarczony i/lub zamontowany zostanie poddany procedurze odbioru, opisanej w ust. 1.</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kern w:val="3"/>
          <w:sz w:val="24"/>
          <w:szCs w:val="24"/>
          <w:lang w:eastAsia="ar-SA" w:bidi="hi-IN"/>
        </w:rPr>
      </w:pPr>
      <w:r w:rsidRPr="001C5A9D">
        <w:rPr>
          <w:rFonts w:ascii="Arial" w:eastAsia="SimSun" w:hAnsi="Arial" w:cs="Arial"/>
          <w:bCs/>
          <w:iCs/>
          <w:color w:val="FF0000"/>
          <w:kern w:val="3"/>
          <w:sz w:val="24"/>
          <w:szCs w:val="24"/>
          <w:lang w:eastAsia="zh-CN" w:bidi="hi-IN"/>
        </w:rPr>
        <w:t xml:space="preserve">6. </w:t>
      </w:r>
      <w:r w:rsidRPr="001C5A9D">
        <w:rPr>
          <w:rFonts w:ascii="Arial" w:eastAsia="SimSun" w:hAnsi="Arial" w:cs="Arial"/>
          <w:bCs/>
          <w:iCs/>
          <w:kern w:val="3"/>
          <w:sz w:val="24"/>
          <w:szCs w:val="24"/>
          <w:lang w:eastAsia="zh-CN" w:bidi="hi-IN"/>
        </w:rPr>
        <w:t>W przypadku niewykonania w ustalonym terminie dostawy albo nieusunięcia wad sprzętu Zamawiający może odstąpić od umowy z winy Wykonawcy zachowując prawo do naliczenia Wykonawcy zastrzeżonych kar umownych i odszkodowań na zasadach określonych w § 13 niniejszej umowy oraz do naprawienia szkody wynikłej ze zwłoki.</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7</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Gwarancja i rękojmia</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kern w:val="3"/>
          <w:sz w:val="24"/>
          <w:szCs w:val="24"/>
          <w:lang w:eastAsia="zh-CN" w:bidi="hi-IN"/>
        </w:rPr>
        <w:t xml:space="preserve">Wykonawca udziela Zamawiającemu ……. miesięcznej gwarancji i rękojmi na dostarczony przedmiot zamówienia, </w:t>
      </w:r>
      <w:r w:rsidRPr="001C5A9D">
        <w:rPr>
          <w:rFonts w:ascii="Arial" w:eastAsia="SimSun" w:hAnsi="Arial" w:cs="Arial"/>
          <w:kern w:val="3"/>
          <w:sz w:val="24"/>
          <w:szCs w:val="24"/>
          <w:lang w:eastAsia="zh-CN" w:bidi="hi-IN"/>
        </w:rPr>
        <w:t xml:space="preserve">zgodnie ze złożoną ofertą, </w:t>
      </w:r>
      <w:r w:rsidRPr="001C5A9D">
        <w:rPr>
          <w:rFonts w:ascii="Arial" w:eastAsia="SimSun" w:hAnsi="Arial" w:cs="Arial"/>
          <w:bCs/>
          <w:kern w:val="3"/>
          <w:sz w:val="24"/>
          <w:szCs w:val="24"/>
          <w:lang w:eastAsia="zh-CN" w:bidi="hi-IN"/>
        </w:rPr>
        <w:t>licząc od dnia podpisania bezusterkowego protokołu odbioru.</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Podpisanie przez strony bezusterkowego protokołu odbioru jest jednoznaczne </w:t>
      </w:r>
      <w:r w:rsidRPr="001C5A9D">
        <w:rPr>
          <w:rFonts w:ascii="Arial" w:eastAsia="SimSun" w:hAnsi="Arial" w:cs="Arial"/>
          <w:kern w:val="3"/>
          <w:sz w:val="24"/>
          <w:szCs w:val="24"/>
          <w:lang w:eastAsia="zh-CN" w:bidi="hi-IN"/>
        </w:rPr>
        <w:br/>
        <w:t>z udzieleniem Zamawiającemu pisemnej rękojmi i gwarancji na przedmiot umowy</w:t>
      </w:r>
      <w:r w:rsidRPr="001C5A9D">
        <w:rPr>
          <w:rFonts w:ascii="Arial" w:eastAsia="SimSun" w:hAnsi="Arial" w:cs="Arial"/>
          <w:bCs/>
          <w:i/>
          <w:iCs/>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Zamawiający powiadomi Wykonawcę o wszelkich ujawnionych wadach i usterkach </w:t>
      </w:r>
      <w:r w:rsidRPr="001C5A9D">
        <w:rPr>
          <w:rFonts w:ascii="Arial" w:eastAsia="SimSun" w:hAnsi="Arial" w:cs="Arial"/>
          <w:bCs/>
          <w:iCs/>
          <w:kern w:val="3"/>
          <w:sz w:val="24"/>
          <w:szCs w:val="24"/>
          <w:lang w:eastAsia="zh-CN" w:bidi="hi-IN"/>
        </w:rPr>
        <w:br/>
        <w:t xml:space="preserve">w terminie 7 dni od dnia powzięcia wiadomości o wadzie lub usterce. Wykonawca będzie przyjmował zgłoszenia pocztą elektroniczną pod adresem: </w:t>
      </w:r>
      <w:r w:rsidRPr="001C5A9D">
        <w:rPr>
          <w:rFonts w:ascii="Arial" w:eastAsia="SimSun" w:hAnsi="Arial" w:cs="Arial"/>
          <w:kern w:val="3"/>
          <w:sz w:val="24"/>
          <w:szCs w:val="24"/>
          <w:lang w:eastAsia="zh-CN" w:bidi="hi-IN"/>
        </w:rPr>
        <w:t>…………………………………</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Wykonawca zobowiązany jest do potwierdzenia przyjęcia zgłoszenia, o którym mowa </w:t>
      </w:r>
      <w:r w:rsidRPr="001C5A9D">
        <w:rPr>
          <w:rFonts w:ascii="Arial" w:eastAsia="SimSun" w:hAnsi="Arial" w:cs="Arial"/>
          <w:kern w:val="3"/>
          <w:sz w:val="24"/>
          <w:szCs w:val="24"/>
          <w:lang w:eastAsia="zh-CN" w:bidi="hi-IN"/>
        </w:rPr>
        <w:br/>
        <w:t xml:space="preserve">w ust. 3. Potwierdzenie to musi być przesłane na adres e-mail: ………………… następnego dnia od dnia zgłoszenia, za wyjątkiem dni ustawowo wolnych od pracy. </w:t>
      </w:r>
      <w:r w:rsidRPr="001C5A9D">
        <w:rPr>
          <w:rFonts w:ascii="Arial" w:eastAsia="SimSun" w:hAnsi="Arial" w:cs="Arial"/>
          <w:kern w:val="3"/>
          <w:sz w:val="24"/>
          <w:szCs w:val="24"/>
          <w:lang w:eastAsia="zh-CN" w:bidi="hi-IN"/>
        </w:rPr>
        <w:br/>
        <w:t>W przeciwnym wypadku za moment zgłoszenia przyjmuje się godzinę wysłania zgłoszenia pocztą elektroniczną.</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bCs/>
          <w:iCs/>
          <w:w w:val="101"/>
          <w:kern w:val="3"/>
          <w:sz w:val="24"/>
          <w:szCs w:val="24"/>
          <w:lang w:eastAsia="zh-CN" w:bidi="hi-IN"/>
        </w:rPr>
      </w:pPr>
      <w:r w:rsidRPr="001C5A9D">
        <w:rPr>
          <w:rFonts w:ascii="Arial" w:eastAsia="SimSun" w:hAnsi="Arial" w:cs="Arial"/>
          <w:spacing w:val="1"/>
          <w:w w:val="101"/>
          <w:kern w:val="3"/>
          <w:sz w:val="24"/>
          <w:szCs w:val="24"/>
          <w:lang w:eastAsia="zh-CN" w:bidi="hi-IN"/>
        </w:rPr>
        <w:lastRenderedPageBreak/>
        <w:t xml:space="preserve">W okresie rękojmi i gwarancji Wykonawca zobowiązuje się </w:t>
      </w:r>
      <w:r w:rsidRPr="001C5A9D">
        <w:rPr>
          <w:rFonts w:ascii="Arial" w:eastAsia="SimSun" w:hAnsi="Arial" w:cs="Arial"/>
          <w:w w:val="101"/>
          <w:kern w:val="3"/>
          <w:sz w:val="24"/>
          <w:szCs w:val="24"/>
          <w:lang w:eastAsia="zh-CN" w:bidi="hi-IN"/>
        </w:rPr>
        <w:t>do bezpłatnej naprawy w terminie 7 dni od zgłoszenia o którym mowa w ust. 3, lub wymiany dostarczonych pomocy dydaktycznych na wolne od wad w terminie 1 miesiąca od zgłoszenia, o którym mowa w ust.3</w:t>
      </w:r>
      <w:r w:rsidRPr="001C5A9D">
        <w:rPr>
          <w:rFonts w:ascii="Arial" w:eastAsia="SimSun" w:hAnsi="Arial" w:cs="Arial"/>
          <w:bCs/>
          <w:iCs/>
          <w:w w:val="101"/>
          <w:kern w:val="3"/>
          <w:sz w:val="24"/>
          <w:szCs w:val="24"/>
          <w:lang w:eastAsia="zh-CN" w:bidi="hi-IN"/>
        </w:rPr>
        <w:t xml:space="preserve"> w przypadku stwierdzenia wad uniemożliwiających lub poważnie utrudniających korzystanie ze sprzętu.</w:t>
      </w:r>
    </w:p>
    <w:p w:rsidR="001C5A9D" w:rsidRPr="001C5A9D" w:rsidRDefault="001C5A9D" w:rsidP="001C5A9D">
      <w:pPr>
        <w:widowControl w:val="0"/>
        <w:numPr>
          <w:ilvl w:val="0"/>
          <w:numId w:val="37"/>
        </w:numPr>
        <w:suppressAutoHyphens/>
        <w:overflowPunct w:val="0"/>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iCs/>
          <w:kern w:val="3"/>
          <w:sz w:val="24"/>
          <w:szCs w:val="24"/>
          <w:lang w:eastAsia="zh-CN" w:bidi="hi-IN"/>
        </w:rPr>
        <w:t xml:space="preserve">W przypadku niemożności naprawy sprzętu w siedzibie Zamawiającego, Wykonawca zobowiązuje się do odebrania i dostarczenia sprzętu z i do siedziby Zamawiającego </w:t>
      </w:r>
      <w:r w:rsidRPr="001C5A9D">
        <w:rPr>
          <w:rFonts w:ascii="Arial" w:eastAsia="SimSun" w:hAnsi="Arial" w:cs="Arial"/>
          <w:iCs/>
          <w:kern w:val="3"/>
          <w:sz w:val="24"/>
          <w:szCs w:val="24"/>
          <w:lang w:eastAsia="zh-CN" w:bidi="hi-IN"/>
        </w:rPr>
        <w:br/>
        <w:t>na własny koszt i ryzyko.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kern w:val="3"/>
          <w:sz w:val="24"/>
          <w:szCs w:val="24"/>
          <w:lang w:eastAsia="zh-CN" w:bidi="hi-IN"/>
        </w:rPr>
        <w:t xml:space="preserve">Czas reakcji liczony od momentu zgłoszenia przez Zamawiającego drogą elektroniczną informacji o usterce lub awarii do czasu przybycia na miejsce serwisanta, wstępnego zdiagnozowania przyczyny usterki lub awarii i oszacowania czasu naprawy, wyniesie </w:t>
      </w:r>
      <w:r w:rsidRPr="001C5A9D">
        <w:rPr>
          <w:rFonts w:ascii="Arial" w:eastAsia="SimSun" w:hAnsi="Arial" w:cs="Arial"/>
          <w:bCs/>
          <w:iCs/>
          <w:kern w:val="3"/>
          <w:sz w:val="24"/>
          <w:szCs w:val="24"/>
          <w:lang w:eastAsia="zh-CN" w:bidi="hi-IN"/>
        </w:rPr>
        <w:br/>
        <w:t xml:space="preserve">nie więcej niż 48 godzin. </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kern w:val="3"/>
          <w:sz w:val="24"/>
          <w:szCs w:val="24"/>
          <w:lang w:eastAsia="zh-CN" w:bidi="hi-IN"/>
        </w:rPr>
      </w:pPr>
      <w:r w:rsidRPr="001C5A9D">
        <w:rPr>
          <w:rFonts w:ascii="Arial" w:eastAsia="SimSun" w:hAnsi="Arial" w:cs="Arial"/>
          <w:bCs/>
          <w:iCs/>
          <w:color w:val="FF0000"/>
          <w:kern w:val="3"/>
          <w:sz w:val="24"/>
          <w:szCs w:val="24"/>
          <w:lang w:eastAsia="zh-CN" w:bidi="hi-IN"/>
        </w:rPr>
        <w:t>J</w:t>
      </w:r>
      <w:r w:rsidRPr="001C5A9D">
        <w:rPr>
          <w:rFonts w:ascii="Arial" w:eastAsia="SimSun" w:hAnsi="Arial" w:cs="Arial"/>
          <w:bCs/>
          <w:iCs/>
          <w:kern w:val="3"/>
          <w:sz w:val="24"/>
          <w:szCs w:val="24"/>
          <w:lang w:eastAsia="zh-CN" w:bidi="hi-IN"/>
        </w:rPr>
        <w:t>eżeli pozwoli na to charakter usterki lub awarii</w:t>
      </w:r>
      <w:r w:rsidRPr="001C5A9D">
        <w:rPr>
          <w:rFonts w:ascii="Arial" w:eastAsia="SimSun" w:hAnsi="Arial" w:cs="Arial"/>
          <w:iCs/>
          <w:kern w:val="3"/>
          <w:sz w:val="24"/>
          <w:szCs w:val="24"/>
          <w:lang w:eastAsia="zh-CN" w:bidi="hi-IN"/>
        </w:rPr>
        <w:t xml:space="preserve">, </w:t>
      </w:r>
      <w:r w:rsidRPr="001C5A9D">
        <w:rPr>
          <w:rFonts w:ascii="Arial" w:eastAsia="SimSun" w:hAnsi="Arial" w:cs="Arial"/>
          <w:bCs/>
          <w:iCs/>
          <w:kern w:val="3"/>
          <w:sz w:val="24"/>
          <w:szCs w:val="24"/>
          <w:lang w:eastAsia="zh-CN" w:bidi="hi-IN"/>
        </w:rPr>
        <w:t>Wykonawca zapewni możliwość usunięcia przez Zamawiającego usterki lub awarii po uzyskaniu konsultacji telefonicznej lub za pomocą poczty elektronicznej.</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kern w:val="3"/>
          <w:sz w:val="24"/>
          <w:szCs w:val="24"/>
          <w:lang w:eastAsia="zh-CN" w:bidi="hi-IN"/>
        </w:rPr>
        <w:t>Termin usunięcia awarii, wad i usterek winien być nie dłuższy niż 7 dni roboczych od dnia powiadomienia drogą elektroniczną. W technicznie uzasadnionych przypadkach termin ten może zostać wydłużony za zgodą Zamawiającego.</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Z przeprowadzonej naprawy lub wymiany przedmiotu umowy, bądź uszkodzonych elementów przedmiotu umowy sporządzony zostanie protokół, podpisany przez upoważnionych przedstawicieli obu stron.</w:t>
      </w:r>
    </w:p>
    <w:p w:rsidR="001C5A9D" w:rsidRPr="001C5A9D" w:rsidRDefault="001C5A9D" w:rsidP="001C5A9D">
      <w:pPr>
        <w:widowControl w:val="0"/>
        <w:numPr>
          <w:ilvl w:val="0"/>
          <w:numId w:val="37"/>
        </w:numPr>
        <w:shd w:val="clear" w:color="auto" w:fill="FFFFFF"/>
        <w:suppressAutoHyphens/>
        <w:autoSpaceDE w:val="0"/>
        <w:autoSpaceDN w:val="0"/>
        <w:spacing w:after="0" w:line="100" w:lineRule="atLeast"/>
        <w:ind w:left="425" w:hanging="425"/>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przypadkach, o których mowa w ust. 5:</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w przypadku naprawy – okres gwarancji i rękojmi ulegnie przedłużeniu o okres wykonywania naprawy,</w:t>
      </w:r>
    </w:p>
    <w:p w:rsidR="001C5A9D" w:rsidRPr="001C5A9D" w:rsidRDefault="001C5A9D" w:rsidP="001C5A9D">
      <w:pPr>
        <w:widowControl w:val="0"/>
        <w:numPr>
          <w:ilvl w:val="0"/>
          <w:numId w:val="38"/>
        </w:numPr>
        <w:shd w:val="clear" w:color="auto" w:fill="FFFFFF"/>
        <w:suppressAutoHyphens/>
        <w:autoSpaceDE w:val="0"/>
        <w:autoSpaceDN w:val="0"/>
        <w:spacing w:after="0" w:line="100" w:lineRule="atLeast"/>
        <w:jc w:val="both"/>
        <w:textAlignment w:val="baseline"/>
        <w:rPr>
          <w:rFonts w:ascii="Arial" w:eastAsia="SimSun" w:hAnsi="Arial" w:cs="Arial"/>
          <w:spacing w:val="1"/>
          <w:w w:val="101"/>
          <w:kern w:val="3"/>
          <w:sz w:val="24"/>
          <w:szCs w:val="24"/>
          <w:lang w:eastAsia="zh-CN" w:bidi="hi-IN"/>
        </w:rPr>
      </w:pPr>
      <w:r w:rsidRPr="001C5A9D">
        <w:rPr>
          <w:rFonts w:ascii="Arial" w:eastAsia="SimSun" w:hAnsi="Arial" w:cs="Arial"/>
          <w:spacing w:val="1"/>
          <w:w w:val="101"/>
          <w:kern w:val="3"/>
          <w:sz w:val="24"/>
          <w:szCs w:val="24"/>
          <w:lang w:eastAsia="zh-CN" w:bidi="hi-IN"/>
        </w:rPr>
        <w:t xml:space="preserve">w przypadku wymiany sprzętu na nowy – okres gwarancji i rękojmi rozpoczyna bieg </w:t>
      </w:r>
      <w:r w:rsidRPr="001C5A9D">
        <w:rPr>
          <w:rFonts w:ascii="Arial" w:eastAsia="SimSun" w:hAnsi="Arial" w:cs="Arial"/>
          <w:spacing w:val="1"/>
          <w:w w:val="101"/>
          <w:kern w:val="3"/>
          <w:sz w:val="24"/>
          <w:szCs w:val="24"/>
          <w:lang w:eastAsia="zh-CN" w:bidi="hi-IN"/>
        </w:rPr>
        <w:br/>
        <w:t>od daty podpisania przez strony protokołu odbioru bez uwag.</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konieczności wymiany wyposażenia na wolne od wad, w sytuacji gdy wyposażenie będące przedmiotem oferty nie jest już dostępne, w szczególności zostało wycofane z produkcji, za zgodą Zamawiającego dopuszcza się dostarczenie innego modelu pomocy dydaktycznych o funkcjonalnościach oraz parametrach technicznych wytrzymałościowych, jakościowych i wydajnościowych nie gorszych niż określonych w Opisie przedmiotu zamówienia i  ofercie Wykonawcy.</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Jakiekolwiek dokumenty gwarancyjne wydane przez Wykonawcę, sprzeczne </w:t>
      </w:r>
      <w:r w:rsidRPr="001C5A9D">
        <w:rPr>
          <w:rFonts w:ascii="Arial" w:eastAsia="SimSun" w:hAnsi="Arial" w:cs="Arial"/>
          <w:kern w:val="3"/>
          <w:sz w:val="24"/>
          <w:szCs w:val="24"/>
          <w:lang w:eastAsia="zh-CN" w:bidi="hi-IN"/>
        </w:rPr>
        <w:br/>
        <w:t>z warunkami niniejszej umowy albo nakładające na Zamawiającego większe obowiązki niż wynikające z umowy nie wiążą Zamawiającego.</w:t>
      </w:r>
    </w:p>
    <w:p w:rsidR="001C5A9D" w:rsidRPr="001C5A9D" w:rsidRDefault="001C5A9D" w:rsidP="001C5A9D">
      <w:pPr>
        <w:widowControl w:val="0"/>
        <w:numPr>
          <w:ilvl w:val="0"/>
          <w:numId w:val="37"/>
        </w:numPr>
        <w:shd w:val="clear" w:color="auto" w:fill="FFFFFF"/>
        <w:tabs>
          <w:tab w:val="left" w:pos="426"/>
          <w:tab w:val="left" w:pos="691"/>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kern w:val="3"/>
          <w:sz w:val="24"/>
          <w:szCs w:val="24"/>
          <w:lang w:eastAsia="zh-CN" w:bidi="hi-IN"/>
        </w:rPr>
        <w:t xml:space="preserve">Zamawiający zastrzega wykonywanie uprawnień z rękojmi za wady niezależnie od uprawnień wynikających z gwarancji. </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w w:val="101"/>
          <w:kern w:val="3"/>
          <w:sz w:val="24"/>
          <w:szCs w:val="24"/>
          <w:lang w:eastAsia="zh-CN" w:bidi="hi-IN"/>
        </w:rPr>
      </w:pPr>
      <w:r w:rsidRPr="001C5A9D">
        <w:rPr>
          <w:rFonts w:ascii="Arial" w:eastAsia="SimSun" w:hAnsi="Arial" w:cs="Arial"/>
          <w:w w:val="101"/>
          <w:kern w:val="3"/>
          <w:sz w:val="24"/>
          <w:szCs w:val="24"/>
          <w:lang w:eastAsia="zh-CN" w:bidi="hi-IN"/>
        </w:rPr>
        <w:t>Odpowiedzialność z tytułu gwarancji jakości obejmuje zarówno wady powstałe z przyczyn, tkwiących w sprzęcie w chwili dokonania jego odbioru przez Zamawiającego, jak i wszelkie inne wady fizyczne, powstałe z przyczyn, za które Wykonawca lub inny gwarant ponosi odpowiedzialność, pod warunkiem, że wady te ujawnią się w ciągu terminu obowiązywania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
          <w:bCs/>
          <w:iCs/>
          <w:kern w:val="3"/>
          <w:sz w:val="24"/>
          <w:szCs w:val="24"/>
          <w:lang w:eastAsia="zh-CN" w:bidi="hi-IN"/>
        </w:rPr>
      </w:pPr>
      <w:r w:rsidRPr="001C5A9D">
        <w:rPr>
          <w:rFonts w:ascii="Arial" w:eastAsia="SimSun" w:hAnsi="Arial" w:cs="Arial"/>
          <w:w w:val="101"/>
          <w:kern w:val="3"/>
          <w:sz w:val="24"/>
          <w:szCs w:val="24"/>
          <w:lang w:eastAsia="zh-CN" w:bidi="hi-IN"/>
        </w:rPr>
        <w:t xml:space="preserve">Jeśli Wykonawca lub gwarant albo osoba przez nich upoważniona, po wezwaniu ich </w:t>
      </w:r>
      <w:r w:rsidRPr="001C5A9D">
        <w:rPr>
          <w:rFonts w:ascii="Arial" w:eastAsia="SimSun" w:hAnsi="Arial" w:cs="Arial"/>
          <w:w w:val="101"/>
          <w:kern w:val="3"/>
          <w:sz w:val="24"/>
          <w:szCs w:val="24"/>
          <w:lang w:eastAsia="zh-CN" w:bidi="hi-IN"/>
        </w:rPr>
        <w:br/>
        <w:t xml:space="preserve">do wymiany sprzętu lub usunięcia wad i okazaniu dokumentu gwarancyjnego </w:t>
      </w:r>
      <w:r w:rsidRPr="001C5A9D">
        <w:rPr>
          <w:rFonts w:ascii="Arial" w:eastAsia="SimSun" w:hAnsi="Arial" w:cs="Arial"/>
          <w:w w:val="101"/>
          <w:kern w:val="3"/>
          <w:sz w:val="24"/>
          <w:szCs w:val="24"/>
          <w:lang w:eastAsia="zh-CN" w:bidi="hi-IN"/>
        </w:rPr>
        <w:br/>
        <w:t xml:space="preserve">przez Zamawiającego, nie dopełni obowiązku wymiany sprzętu na wolny od wad </w:t>
      </w:r>
      <w:r w:rsidRPr="001C5A9D">
        <w:rPr>
          <w:rFonts w:ascii="Arial" w:eastAsia="SimSun" w:hAnsi="Arial" w:cs="Arial"/>
          <w:w w:val="101"/>
          <w:kern w:val="3"/>
          <w:sz w:val="24"/>
          <w:szCs w:val="24"/>
          <w:lang w:eastAsia="zh-CN" w:bidi="hi-IN"/>
        </w:rPr>
        <w:br/>
      </w:r>
      <w:r w:rsidRPr="001C5A9D">
        <w:rPr>
          <w:rFonts w:ascii="Arial" w:eastAsia="SimSun" w:hAnsi="Arial" w:cs="Arial"/>
          <w:w w:val="101"/>
          <w:kern w:val="3"/>
          <w:sz w:val="24"/>
          <w:szCs w:val="24"/>
          <w:lang w:eastAsia="zh-CN" w:bidi="hi-IN"/>
        </w:rPr>
        <w:lastRenderedPageBreak/>
        <w:t>lub usunięcia wad w drodze naprawy w terminie określonym w umowie, Zamawiający jest uprawniony do usunięcia wad w drodze zlecenia naprawy podmiotowi trzeciemu, na ryzyko i koszt Wykonawcy, bez potrzeby dodatkowego wzywania, zachowując przy tym inne uprawnienia przysługujące mu na podstawie umowy w szczególności bez utraty gwarancji.</w:t>
      </w:r>
    </w:p>
    <w:p w:rsidR="001C5A9D" w:rsidRPr="001C5A9D" w:rsidRDefault="001C5A9D" w:rsidP="001C5A9D">
      <w:pPr>
        <w:widowControl w:val="0"/>
        <w:numPr>
          <w:ilvl w:val="0"/>
          <w:numId w:val="37"/>
        </w:numPr>
        <w:shd w:val="clear" w:color="auto" w:fill="FFFFFF"/>
        <w:tabs>
          <w:tab w:val="left" w:pos="426"/>
        </w:tabs>
        <w:suppressAutoHyphens/>
        <w:autoSpaceDE w:val="0"/>
        <w:autoSpaceDN w:val="0"/>
        <w:spacing w:after="0" w:line="100" w:lineRule="atLeast"/>
        <w:ind w:left="425" w:hanging="425"/>
        <w:jc w:val="both"/>
        <w:textAlignment w:val="baseline"/>
        <w:rPr>
          <w:rFonts w:ascii="Arial" w:eastAsia="SimSun" w:hAnsi="Arial" w:cs="Arial"/>
          <w:bCs/>
          <w:iCs/>
          <w:kern w:val="3"/>
          <w:sz w:val="24"/>
          <w:szCs w:val="24"/>
          <w:lang w:eastAsia="zh-CN" w:bidi="hi-IN"/>
        </w:rPr>
      </w:pPr>
      <w:r w:rsidRPr="001C5A9D">
        <w:rPr>
          <w:rFonts w:ascii="Arial" w:eastAsia="SimSun" w:hAnsi="Arial" w:cs="Arial"/>
          <w:bCs/>
          <w:iCs/>
          <w:kern w:val="3"/>
          <w:sz w:val="24"/>
          <w:szCs w:val="24"/>
          <w:lang w:eastAsia="zh-CN" w:bidi="hi-IN"/>
        </w:rPr>
        <w:t>W przypadku, gdy na dostarczane pomoce dydaktyczne udzielona została, niezależnie od gwarancji Wykonawcy, gwarancja producenta, Wykonawca zobowiązuje się do przekazania Zamawiającemu (do dnia uruchomienia wyposażenia) oryginału dokumentu gwarancji producenta. Uprawnienia z tytułu gwarancji producenta przysługują w takim przypadku Zamawiającemu niezależnie od uprawnień z tytułu gwarancji udzielonej przez Wykonawcę.</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color w:val="FF0000"/>
          <w:kern w:val="3"/>
          <w:sz w:val="24"/>
          <w:szCs w:val="24"/>
          <w:lang w:eastAsia="zh-CN" w:bidi="hi-IN"/>
        </w:rPr>
      </w:pP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8</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Wynagrodzenie Wykonawcy</w:t>
      </w:r>
    </w:p>
    <w:p w:rsidR="001C5A9D" w:rsidRPr="001C5A9D" w:rsidRDefault="001C5A9D" w:rsidP="001C5A9D">
      <w:pPr>
        <w:widowControl w:val="0"/>
        <w:suppressAutoHyphens/>
        <w:autoSpaceDN w:val="0"/>
        <w:spacing w:after="0" w:line="240" w:lineRule="auto"/>
        <w:ind w:left="284" w:hanging="284"/>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Arial" w:hAnsi="Arial" w:cs="Arial"/>
          <w:kern w:val="3"/>
          <w:sz w:val="24"/>
          <w:szCs w:val="24"/>
          <w:lang w:eastAsia="ar-SA" w:bidi="hi-IN"/>
        </w:rPr>
        <w:t>Całkowite wynagrodzenie Wykonawcy za wykonanie Przedmiotu Umowy wynosi</w:t>
      </w:r>
      <w:r w:rsidRPr="001C5A9D">
        <w:rPr>
          <w:rFonts w:ascii="Arial" w:eastAsia="Arial" w:hAnsi="Arial" w:cs="Arial"/>
          <w:kern w:val="3"/>
          <w:sz w:val="24"/>
          <w:szCs w:val="24"/>
          <w:lang w:eastAsia="ar-SA" w:bidi="hi-IN"/>
        </w:rPr>
        <w:br/>
        <w:t xml:space="preserve">brutto </w:t>
      </w:r>
      <w:r w:rsidRPr="001C5A9D">
        <w:rPr>
          <w:rFonts w:ascii="Arial" w:eastAsia="Arial" w:hAnsi="Arial" w:cs="Arial"/>
          <w:b/>
          <w:bCs/>
          <w:kern w:val="3"/>
          <w:sz w:val="24"/>
          <w:szCs w:val="24"/>
          <w:lang w:eastAsia="ar-SA" w:bidi="hi-IN"/>
        </w:rPr>
        <w:t>…………….. zł</w:t>
      </w:r>
      <w:r w:rsidRPr="001C5A9D">
        <w:rPr>
          <w:rFonts w:ascii="Arial" w:eastAsia="Arial" w:hAnsi="Arial" w:cs="Arial"/>
          <w:kern w:val="3"/>
          <w:sz w:val="24"/>
          <w:szCs w:val="24"/>
          <w:lang w:eastAsia="ar-SA" w:bidi="hi-IN"/>
        </w:rPr>
        <w:t xml:space="preserve"> (słownie: ………………………………… ………./100 złotych).</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Wynagrodzenie, o którym mowa w ust. 1 obejmuje wszelkie koszty, jakie Wykonawca poniesie przy realizacji niniejszej umowy (np.: koszty transportu, koszty opakowania, opłaty, podatki, cła, pozostałe składniki cenotwórcze).</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jest wynagrodzeniem ryczałtowym za wszystkie dostawy objęte Umową. Wykonawca zapewnia stałość cen przedmiotu zamówienia w okresie realizacji umowy.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nie przewiduje udzielania zaliczek.</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oświadcza, że jest zarejestrowany jako czynny podatnik VAT.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Płatnikiem jest Miasto Gorzów Wielkopolski -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Calibri" w:hAnsi="Arial" w:cs="Arial"/>
          <w:kern w:val="3"/>
          <w:sz w:val="24"/>
          <w:szCs w:val="24"/>
          <w:lang w:eastAsia="zh-CN" w:bidi="hi-IN"/>
        </w:rPr>
        <w:t>Podstawą wystawienia faktury będzie protokół odbioru dostawy bez uwag. Zamawiający dokona przelewu kwoty wynagrodzenia należnego Wykonawcy na jego rachunek bankowy wskazany na fakturze w terminie do …… dni od daty otrzymania prawidłowo wystawionej faktury, po wcześniejszym, protokolarnym odbiorze dostawy.</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Wynagrodzenie Wykonawcy zostanie przekazane na rachunek bankowy wskazany </w:t>
      </w:r>
      <w:r w:rsidRPr="001C5A9D">
        <w:rPr>
          <w:rFonts w:ascii="Arial" w:eastAsia="SimSun" w:hAnsi="Arial" w:cs="Arial"/>
          <w:kern w:val="3"/>
          <w:sz w:val="24"/>
          <w:szCs w:val="24"/>
          <w:lang w:eastAsia="zh-CN" w:bidi="hi-IN"/>
        </w:rPr>
        <w:br/>
        <w:t>w fakturze VAT, znajdujący się w wykazie podatników VAT udostępnionym w Biuletynie Informacji Publicznej na stronie podmiotowej urzędu obsługującego ministra właściwego do spraw finansów publicznych. Zamawiający oświadcza, że będzie realizować płatności za faktury z zastosowaniem mechanizmu podzielonej płatności tzw. split payment. Zapłatę w tym systemie uznaje się za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 payment.</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oświadcza, że posiada rachunek rozliczeniowy wskazany na „białej </w:t>
      </w:r>
      <w:r w:rsidRPr="001C5A9D">
        <w:rPr>
          <w:rFonts w:ascii="Arial" w:eastAsia="SimSun" w:hAnsi="Arial" w:cs="Arial"/>
          <w:kern w:val="3"/>
          <w:sz w:val="24"/>
          <w:szCs w:val="24"/>
          <w:lang w:eastAsia="zh-CN" w:bidi="hi-IN"/>
        </w:rPr>
        <w:lastRenderedPageBreak/>
        <w:t xml:space="preserve">liście” podatników VAT prowadzonej przez szefa Krajowej Administracji Skarbowej. </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Wynagrodzenie za całość dostarczonego przedmiotu umowy będzie płatne na konto bankowe wskazane na fakturze, wystawionej zgodnie z obowiązującymi przepisami, doręczonej do …………………………………… wraz załącznikami tj. protokołem odbioru podpisanym przez obie Strony, stanowiącym załącznik nr 4 do Umowy, potwierdzającym zgodność przedmiotu zamówienia z umową.</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Zamawiający ma prawo wstrzymać zapłatę za dostawę, jeżeli przedmiot Umowy zostanie dostarczony niezgodnie z umową, w stanie uszkodzonym lub z wadami – do czasu jego wymiany na pozbawiony uszkodzeń lub innych wad.</w:t>
      </w:r>
      <w:bookmarkStart w:id="4" w:name="_Hlk1937308"/>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Za termin zapłaty Strony uznawać będą termin obciążenia rachunku Zamawiającego.</w:t>
      </w:r>
    </w:p>
    <w:p w:rsidR="001C5A9D" w:rsidRPr="001C5A9D" w:rsidRDefault="001C5A9D" w:rsidP="001C5A9D">
      <w:pPr>
        <w:widowControl w:val="0"/>
        <w:numPr>
          <w:ilvl w:val="0"/>
          <w:numId w:val="29"/>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Wykonawca zobowiązany jest do dokonania we własnym zakresie wynagrodzenia należnego Podwykonawcom z zachowaniem terminów płatności określonych </w:t>
      </w:r>
      <w:r w:rsidRPr="001C5A9D">
        <w:rPr>
          <w:rFonts w:ascii="Arial" w:eastAsia="SimSun" w:hAnsi="Arial" w:cs="Arial"/>
          <w:kern w:val="3"/>
          <w:sz w:val="24"/>
          <w:szCs w:val="24"/>
          <w:lang w:eastAsia="zh-CN" w:bidi="hi-IN"/>
        </w:rPr>
        <w:br/>
        <w:t>w umowach o podwykonawstwo.</w:t>
      </w:r>
    </w:p>
    <w:bookmarkEnd w:id="4"/>
    <w:p w:rsidR="001C5A9D" w:rsidRPr="001C5A9D" w:rsidRDefault="001C5A9D" w:rsidP="001C5A9D">
      <w:pPr>
        <w:suppressAutoHyphens/>
        <w:spacing w:after="0" w:line="26" w:lineRule="atLeast"/>
        <w:ind w:left="720" w:hanging="720"/>
        <w:jc w:val="center"/>
        <w:rPr>
          <w:rFonts w:ascii="Arial" w:eastAsia="Times New Roman" w:hAnsi="Arial" w:cs="Arial"/>
          <w:lang w:eastAsia="ar-SA"/>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9</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Cesja</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Zamawiający nie wyraża zgody na dokonanie przeniesienia w jakiejkolwiek formie </w:t>
      </w:r>
      <w:r w:rsidRPr="001C5A9D">
        <w:rPr>
          <w:rFonts w:ascii="Arial" w:eastAsia="SimSun" w:hAnsi="Arial" w:cs="Arial"/>
          <w:kern w:val="3"/>
          <w:sz w:val="24"/>
          <w:szCs w:val="24"/>
          <w:lang w:eastAsia="zh-CN" w:bidi="hi-IN"/>
        </w:rPr>
        <w:br/>
        <w:t>i pod jakimkolwiek tytułem praw, obowiązków lub wierzytelności wynikających z realizacji umowy na rzecz osób trzecich.</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10</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Zmiany w umowie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5"/>
        </w:numPr>
        <w:suppressAutoHyphens/>
        <w:autoSpaceDN w:val="0"/>
        <w:spacing w:after="0" w:line="240" w:lineRule="auto"/>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postanowień zawartej umowy mogą być dokonywane: </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zakresie aktualizacji danych Wykonawcy;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 xml:space="preserve">w przypadku zmiany obowiązujących przepisów prawa, odnoszących się </w:t>
      </w:r>
      <w:r w:rsidRPr="001C5A9D">
        <w:rPr>
          <w:rFonts w:ascii="Arial" w:eastAsia="SimSun" w:hAnsi="Arial" w:cs="Arial"/>
          <w:lang w:eastAsia="ar-SA"/>
        </w:rPr>
        <w:br/>
        <w:t>do niniejszej umowy, jeżeli konieczne będzie dostosowanie postanowień umowy do nowego stanu prawnego. Zmiany w tym zakresie ograniczone będą wyłącznie do dostosowania umowy do zmienionych regulacji prawnych;</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lang w:eastAsia="ar-SA"/>
        </w:rPr>
      </w:pPr>
      <w:r w:rsidRPr="001C5A9D">
        <w:rPr>
          <w:rFonts w:ascii="Arial" w:eastAsia="SimSun" w:hAnsi="Arial" w:cs="Arial"/>
          <w:lang w:eastAsia="ar-SA"/>
        </w:rPr>
        <w:t>w przypadku, gdy ze względów organizacyjnych lub technicznych leżących po stronie Zamawiającego trwających dłużej niż 7 dni kalendarzowych, nie było możliwe przystąpienie do wykonania lub kontynuowanie zamówienia, w terminie przewidzianym przez Zamawiającego. W takim przypadku zmiana terminu nastąpi o okres trwania przeszkody nie dłużej jednak niż o 30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w przypadku zaprzestania produkcji przez producenta oferowanego przez Wykonawcę przedmiotu umowy, jeśli Wykonawca pomimo dołożenia należytej staranności nie mógł uzyskać takiej informacji do chwili zawarcia umowy oraz pod warunkiem, że cena przedmiotu umowy o równoważnych</w:t>
      </w:r>
      <w:r w:rsidRPr="001C5A9D">
        <w:rPr>
          <w:rFonts w:ascii="Arial" w:eastAsia="SimSun" w:hAnsi="Arial" w:cs="Arial"/>
          <w:color w:val="FF0000"/>
          <w:kern w:val="3"/>
          <w:sz w:val="24"/>
          <w:szCs w:val="24"/>
          <w:lang w:eastAsia="zh-CN" w:bidi="hi-IN"/>
        </w:rPr>
        <w:t xml:space="preserve"> </w:t>
      </w:r>
      <w:r w:rsidRPr="001C5A9D">
        <w:rPr>
          <w:rFonts w:ascii="Arial" w:eastAsia="SimSun" w:hAnsi="Arial" w:cs="Arial"/>
          <w:kern w:val="3"/>
          <w:sz w:val="24"/>
          <w:szCs w:val="24"/>
          <w:lang w:eastAsia="zh-CN" w:bidi="hi-IN"/>
        </w:rPr>
        <w:t xml:space="preserve">parametrach technicznych nie ulegnie zmianie a nadto nowo oferowany przedmiot umowy będzie posiadał parametry nie niższe niż parametry techniczne i funkcjonalności wskazane w umowie, w szczególności w Opisie przedmiotu zamówienia. </w:t>
      </w:r>
      <w:r w:rsidRPr="001C5A9D">
        <w:rPr>
          <w:rFonts w:ascii="Arial" w:eastAsia="SimSun" w:hAnsi="Arial" w:cs="Arial"/>
          <w:kern w:val="3"/>
          <w:sz w:val="24"/>
          <w:szCs w:val="24"/>
          <w:lang w:eastAsia="zh-CN" w:bidi="hi-IN"/>
        </w:rPr>
        <w:br/>
        <w:t xml:space="preserve">W przypadkach opisanych w niniejszym punkcie Wykonawca przedstawi na piśmie propozycje istotnych zmian w zakresie specyfikacji technicznej </w:t>
      </w:r>
      <w:r w:rsidRPr="001C5A9D">
        <w:rPr>
          <w:rFonts w:ascii="Arial" w:eastAsia="SimSun" w:hAnsi="Arial" w:cs="Arial"/>
          <w:kern w:val="3"/>
          <w:sz w:val="24"/>
          <w:szCs w:val="24"/>
          <w:lang w:eastAsia="zh-CN" w:bidi="hi-IN"/>
        </w:rPr>
        <w:br/>
        <w:t>i funkcjonalnej przedmiotu umowy zaoferowanego przez niego w ofercie. Dokonanie powyższej zamiany nie może spowodować zmiany okresu gwarancji oraz innych warunków realizacji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przypadku wystąpienia siły wyższej </w:t>
      </w:r>
      <w:r w:rsidRPr="001C5A9D">
        <w:rPr>
          <w:rFonts w:ascii="Arial" w:eastAsia="Times New Roman" w:hAnsi="Arial" w:cs="Arial"/>
          <w:color w:val="FF0000"/>
          <w:lang w:eastAsia="ar-SA"/>
        </w:rPr>
        <w:t>tj.</w:t>
      </w:r>
      <w:r w:rsidRPr="001C5A9D">
        <w:rPr>
          <w:rFonts w:ascii="Arial" w:eastAsia="Times New Roman" w:hAnsi="Arial" w:cs="Arial"/>
          <w:lang w:eastAsia="ar-SA"/>
        </w:rPr>
        <w:t xml:space="preserve"> wystąpienia zdarzenia losowego wywołanego przez czynniki zewnętrzne, którego nie można było przewidzieć </w:t>
      </w:r>
      <w:r w:rsidRPr="001C5A9D">
        <w:rPr>
          <w:rFonts w:ascii="Arial" w:eastAsia="Times New Roman" w:hAnsi="Arial" w:cs="Arial"/>
          <w:lang w:eastAsia="ar-SA"/>
        </w:rPr>
        <w:br/>
      </w:r>
      <w:r w:rsidRPr="001C5A9D">
        <w:rPr>
          <w:rFonts w:ascii="Arial" w:eastAsia="Times New Roman" w:hAnsi="Arial" w:cs="Arial"/>
          <w:lang w:eastAsia="ar-SA"/>
        </w:rPr>
        <w:lastRenderedPageBreak/>
        <w:t xml:space="preserve">z pewnością, w szczególności zagrażającego bezpośrednio życiu lub zdrowiu ludzi lub grożącego powstaniem szkody w znacznych rozmiarach (np. powódź, huragan, trzęsienie ziemi, śnieżyca, uderzenia pioruna, gradobicie, stan epidemi, stan zagrożenia epidemią, pożary, wojna, zamieszki krajowe, strajki, zaprzestania, wstrzymania produkcji sprzętu przez producenta lub organy do tego upoważnione), w wyniku czego nie można wykonać przedmiotu Umowy zgodnie jej postanowieniami.  </w:t>
      </w:r>
    </w:p>
    <w:p w:rsidR="001C5A9D" w:rsidRPr="001C5A9D" w:rsidRDefault="001C5A9D" w:rsidP="001C5A9D">
      <w:pPr>
        <w:suppressAutoHyphens/>
        <w:spacing w:after="0" w:line="100" w:lineRule="atLeast"/>
        <w:ind w:left="993"/>
        <w:jc w:val="both"/>
        <w:rPr>
          <w:rFonts w:ascii="Arial" w:eastAsia="Times New Roman" w:hAnsi="Arial" w:cs="Arial"/>
          <w:lang w:eastAsia="ar-SA"/>
        </w:rPr>
      </w:pPr>
      <w:r w:rsidRPr="001C5A9D">
        <w:rPr>
          <w:rFonts w:ascii="Arial" w:eastAsia="Times New Roman" w:hAnsi="Arial" w:cs="Arial"/>
          <w:lang w:eastAsia="ar-SA"/>
        </w:rPr>
        <w:t>W takim przypadku wydłużenie terminu nastąpi o okres niezbędny do usunięcia skutków działania siły wyższej nie  dłużej jednak niż o ........ dni. Jednocześnie strony oświadczają, iż zawierając niniejszą umowę są świadome sytuacji związanej ze stanem epidemii COVID-19,  jak również oświadczają, że  termin wykonania przedmiotu Umowy przez Wykonawcę może ulec wydłużeniu wyłącznie o czas przerwy w jej wykonywaniu mającej bezpośredni związek z epidemią oraz w przypadku, gdy zakaz wykonywania umowy wynikać będzie z decyzji organu administracyjnego lub innego aktu prawnego wydanego w związku ze stanem epidemii  COVID-19. W szczególności strony postanawiają, że poddanie Wykonawcy lub  pracowników Wykonawcy kwarantannie lub izolacji wywołanej zakażeniem lub podejrzeniem zakażenia wirusem SARS-CoV-2 nie stanowi siły wyższej w rozumieniu niniejszej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w wyniku zmian w strukturze i organizacji Zamawiającego, mających wpływ </w:t>
      </w:r>
      <w:r w:rsidRPr="001C5A9D">
        <w:rPr>
          <w:rFonts w:ascii="Arial" w:eastAsia="Times New Roman" w:hAnsi="Arial" w:cs="Arial"/>
          <w:lang w:eastAsia="ar-SA"/>
        </w:rPr>
        <w:br/>
        <w:t>na termin realizacji przedmiotu Umowy;</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w przypadku uzasadnionej konieczności zmiany sposobu organizacji prac rozumianej jako procedura odbioru termin wykonania umowy może być wydłużony</w:t>
      </w:r>
      <w:r w:rsidRPr="001C5A9D">
        <w:rPr>
          <w:rFonts w:ascii="Arial" w:eastAsia="Times New Roman" w:hAnsi="Arial" w:cs="Arial"/>
          <w:color w:val="FF0000"/>
          <w:lang w:eastAsia="ar-SA"/>
        </w:rPr>
        <w:t xml:space="preserve"> </w:t>
      </w:r>
      <w:r w:rsidRPr="001C5A9D">
        <w:rPr>
          <w:rFonts w:ascii="Arial" w:eastAsia="Times New Roman" w:hAnsi="Arial" w:cs="Arial"/>
          <w:lang w:eastAsia="ar-SA"/>
        </w:rPr>
        <w:t xml:space="preserve">o okres niezbędny do przeprowadzenia procedury odbioru jednak nie dłużej niż </w:t>
      </w:r>
      <w:r w:rsidRPr="001C5A9D">
        <w:rPr>
          <w:rFonts w:ascii="Arial" w:eastAsia="Times New Roman" w:hAnsi="Arial" w:cs="Arial"/>
          <w:lang w:eastAsia="ar-SA"/>
        </w:rPr>
        <w:br/>
        <w:t>o …..... dni;</w:t>
      </w:r>
    </w:p>
    <w:p w:rsidR="001C5A9D" w:rsidRPr="001C5A9D" w:rsidRDefault="001C5A9D" w:rsidP="001C5A9D">
      <w:pPr>
        <w:widowControl w:val="0"/>
        <w:numPr>
          <w:ilvl w:val="0"/>
          <w:numId w:val="30"/>
        </w:numPr>
        <w:suppressAutoHyphens/>
        <w:autoSpaceDN w:val="0"/>
        <w:spacing w:after="0" w:line="100" w:lineRule="atLeast"/>
        <w:ind w:left="993" w:hanging="426"/>
        <w:jc w:val="both"/>
        <w:textAlignment w:val="baseline"/>
        <w:rPr>
          <w:rFonts w:ascii="Arial" w:eastAsia="Times New Roman" w:hAnsi="Arial" w:cs="Arial"/>
          <w:lang w:eastAsia="ar-SA"/>
        </w:rPr>
      </w:pPr>
      <w:r w:rsidRPr="001C5A9D">
        <w:rPr>
          <w:rFonts w:ascii="Arial" w:eastAsia="Times New Roman" w:hAnsi="Arial" w:cs="Arial"/>
          <w:lang w:eastAsia="ar-SA"/>
        </w:rPr>
        <w:t xml:space="preserve">dopuszczalna jest zmiana wysokości wynagrodzenia należytego Wykonawcy </w:t>
      </w:r>
      <w:r w:rsidRPr="001C5A9D">
        <w:rPr>
          <w:rFonts w:ascii="Arial" w:eastAsia="Times New Roman" w:hAnsi="Arial" w:cs="Arial"/>
          <w:lang w:eastAsia="ar-SA"/>
        </w:rPr>
        <w:br/>
        <w:t>w przypadku zmiany stawki podatku od towarów i usług. W takim przypadku cena netto pozostanie bez zmian, a zwiększenie lub zmniejszenia wynagrodzenia Wykonawcy nastąpi o różnicę pomiędzy dotychczasową a aktualną stawką  podatku VAT.</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W przypadku konieczności wprowadzenia zmian do umowy strona zainteresowana przekazuje drugiej stronie wniosek na piśmie na adresy wskazane w umowie wraz </w:t>
      </w:r>
      <w:r w:rsidRPr="001C5A9D">
        <w:rPr>
          <w:rFonts w:ascii="Arial" w:eastAsia="SimSun" w:hAnsi="Arial" w:cs="Arial"/>
          <w:kern w:val="3"/>
          <w:sz w:val="24"/>
          <w:szCs w:val="21"/>
          <w:lang w:val="x-none" w:eastAsia="zh-CN" w:bidi="hi-IN"/>
        </w:rPr>
        <w:br/>
        <w:t>z uzasadnieniem oraz opisem zdarzenia lub okoliczności stanowiących podstawę do żądania takiej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 xml:space="preserve">Wniosek, o którym mowa powyżej  powinien zostać przekazany niezwłocznie, jednakże nie później niż w terminie 7 dni roboczych od dnia, w którym strona zainteresowana dowiedziała się, lub powinna dowiedzieć się o danym zdarzeniu lub okolicznościach.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4. Wykonawca zobowiązany jest do dostarczenia wraz z wnioskiem wszelkich innych dokumentów wymaganych Umową uzasadniających żądanie zmiany Umowy, stosowanie do zdarzenia lub okoliczności stanowiących podstawę żądania zmiany.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5.</w:t>
      </w:r>
      <w:r w:rsidRPr="001C5A9D">
        <w:rPr>
          <w:rFonts w:ascii="Arial" w:eastAsia="SimSun" w:hAnsi="Arial" w:cs="Arial"/>
          <w:kern w:val="3"/>
          <w:sz w:val="24"/>
          <w:szCs w:val="21"/>
          <w:lang w:val="x-none" w:eastAsia="zh-CN" w:bidi="hi-IN"/>
        </w:rPr>
        <w:tab/>
        <w:t xml:space="preserve">W terminie 7 dni roboczych od dnia otrzymania wniosku wraz z uzasadnieniem żądania zmiany Umowy, druga strona zobowiązana jest do pisemnego ustosunkowania się do zgłoszonego żądania zmiany Umowy.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6.</w:t>
      </w:r>
      <w:r w:rsidRPr="001C5A9D">
        <w:rPr>
          <w:rFonts w:ascii="Arial" w:eastAsia="SimSun" w:hAnsi="Arial" w:cs="Arial"/>
          <w:kern w:val="3"/>
          <w:sz w:val="24"/>
          <w:szCs w:val="21"/>
          <w:lang w:val="x-none" w:eastAsia="zh-CN" w:bidi="hi-IN"/>
        </w:rPr>
        <w:tab/>
        <w:t xml:space="preserve">W razie wątpliwości, przyjmuje się, że nie stanowią zmiany Umowy następujące zmiany: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1)</w:t>
      </w:r>
      <w:r w:rsidRPr="001C5A9D">
        <w:rPr>
          <w:rFonts w:ascii="Arial" w:eastAsia="SimSun" w:hAnsi="Arial" w:cs="Arial"/>
          <w:kern w:val="3"/>
          <w:sz w:val="24"/>
          <w:szCs w:val="21"/>
          <w:lang w:val="x-none" w:eastAsia="zh-CN" w:bidi="hi-IN"/>
        </w:rPr>
        <w:tab/>
        <w:t>danych związanych z obsługą administracyjno-organizacyjną Umowy,</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2)</w:t>
      </w:r>
      <w:r w:rsidRPr="001C5A9D">
        <w:rPr>
          <w:rFonts w:ascii="Arial" w:eastAsia="SimSun" w:hAnsi="Arial" w:cs="Arial"/>
          <w:kern w:val="3"/>
          <w:sz w:val="24"/>
          <w:szCs w:val="21"/>
          <w:lang w:val="x-none" w:eastAsia="zh-CN" w:bidi="hi-IN"/>
        </w:rPr>
        <w:tab/>
        <w:t xml:space="preserve">danych teleadresowych, </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3)</w:t>
      </w:r>
      <w:r w:rsidRPr="001C5A9D">
        <w:rPr>
          <w:rFonts w:ascii="Arial" w:eastAsia="SimSun" w:hAnsi="Arial" w:cs="Arial"/>
          <w:kern w:val="3"/>
          <w:sz w:val="24"/>
          <w:szCs w:val="21"/>
          <w:lang w:val="x-none" w:eastAsia="zh-CN" w:bidi="hi-IN"/>
        </w:rPr>
        <w:tab/>
        <w:t>danych rejestrowych,</w:t>
      </w:r>
    </w:p>
    <w:p w:rsidR="001C5A9D" w:rsidRPr="001C5A9D" w:rsidRDefault="001C5A9D" w:rsidP="001C5A9D">
      <w:pPr>
        <w:widowControl w:val="0"/>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7.</w:t>
      </w:r>
      <w:r w:rsidRPr="001C5A9D">
        <w:rPr>
          <w:rFonts w:ascii="Arial" w:eastAsia="SimSun" w:hAnsi="Arial" w:cs="Arial"/>
          <w:kern w:val="3"/>
          <w:sz w:val="24"/>
          <w:szCs w:val="21"/>
          <w:lang w:val="x-none" w:eastAsia="zh-CN" w:bidi="hi-IN"/>
        </w:rPr>
        <w:tab/>
        <w:t>Zmiany umowy będą wymagać formy pisemnego aneksu podpisanego przez obie strony, pod rygorem nieważności.</w:t>
      </w:r>
    </w:p>
    <w:p w:rsidR="001C5A9D" w:rsidRPr="001C5A9D" w:rsidRDefault="001C5A9D" w:rsidP="001C5A9D">
      <w:pPr>
        <w:widowControl w:val="0"/>
        <w:suppressAutoHyphens/>
        <w:autoSpaceDN w:val="0"/>
        <w:spacing w:after="0" w:line="100" w:lineRule="atLeast"/>
        <w:jc w:val="both"/>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11</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Odstąpienie od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1"/>
        </w:numPr>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zastrzega sobie prawo do odstąpienia od całości lub części niezrealizowanej umowy w następujących przypadkach:</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zwłokę w wykonaniu przedmiotu umowy powyżej 5 dni w stosunku do terminu określonego w § 3;</w:t>
      </w:r>
    </w:p>
    <w:p w:rsidR="001C5A9D" w:rsidRPr="001C5A9D" w:rsidRDefault="001C5A9D" w:rsidP="001C5A9D">
      <w:pPr>
        <w:widowControl w:val="0"/>
        <w:numPr>
          <w:ilvl w:val="0"/>
          <w:numId w:val="32"/>
        </w:numPr>
        <w:suppressAutoHyphens/>
        <w:autoSpaceDN w:val="0"/>
        <w:spacing w:after="0" w:line="100" w:lineRule="atLeast"/>
        <w:ind w:left="850" w:hanging="425"/>
        <w:jc w:val="both"/>
        <w:textAlignment w:val="baseline"/>
        <w:rPr>
          <w:rFonts w:ascii="Arial" w:eastAsia="SimSun" w:hAnsi="Arial" w:cs="Arial"/>
          <w:kern w:val="3"/>
          <w:sz w:val="24"/>
          <w:szCs w:val="24"/>
          <w:lang w:eastAsia="ar-SA" w:bidi="hi-IN"/>
        </w:rPr>
      </w:pPr>
      <w:r w:rsidRPr="001C5A9D">
        <w:rPr>
          <w:rFonts w:ascii="Arial" w:eastAsia="CenturyGothic" w:hAnsi="Arial" w:cs="Arial"/>
          <w:kern w:val="3"/>
          <w:sz w:val="24"/>
          <w:szCs w:val="24"/>
          <w:lang w:eastAsia="zh-CN" w:bidi="hi-IN"/>
        </w:rPr>
        <w:t>gdy Wykonawca realizuje zamówienie niezgodnie z treścią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ujawnienia w dostarczonym przedmiocie umowy wad fizycznych i prawnych oraz bezskutecznego upływu terminu wskazanego w  § 6 ust. 4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 sytuacji gdy Wykonawca w rażący sposób narusza postanowienia niniejszej umowy;</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wskazanym w § 12 ust. 3;</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gdy Wykonawca w inny sposób niż wyżej wymieniony rażąco zaniedbuje swoje obowiązki umowne, po uprzednim wyznaczeniu mu dodatkowego, nie krótszego niż 7-dniowy terminu na usunięcie stwierdzonych uchybień z zastrzeżeniem rygoru odstąpienia od umowy w razie nieusunięcia tych uchybień;</w:t>
      </w:r>
    </w:p>
    <w:p w:rsidR="001C5A9D" w:rsidRPr="001C5A9D" w:rsidRDefault="001C5A9D" w:rsidP="001C5A9D">
      <w:pPr>
        <w:widowControl w:val="0"/>
        <w:numPr>
          <w:ilvl w:val="0"/>
          <w:numId w:val="32"/>
        </w:numPr>
        <w:suppressAutoHyphens/>
        <w:autoSpaceDN w:val="0"/>
        <w:spacing w:after="0" w:line="100" w:lineRule="atLeast"/>
        <w:ind w:left="851"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 xml:space="preserve">w przypadku wystąpienia siły wyższej, np.: wystąpienia zdarzenia losowego wywołanego przez czynniki zewnętrzne, którego nie można było przewidzieć </w:t>
      </w:r>
      <w:r w:rsidRPr="001C5A9D">
        <w:rPr>
          <w:rFonts w:ascii="Arial" w:eastAsia="SimSun" w:hAnsi="Arial" w:cs="Arial"/>
          <w:kern w:val="3"/>
          <w:sz w:val="24"/>
          <w:szCs w:val="24"/>
          <w:lang w:eastAsia="zh-CN" w:bidi="hi-IN"/>
        </w:rPr>
        <w:br/>
        <w:t>z pewnością, w szczególności zagrażającego bezpośrednio życiu lub zdrowiu ludzi lub grożącego powstaniem szkody w znacznych rozmiarach, w wyniku czego nie można dochować terminów realizacji zamówienia określonych w umowie.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Zamawiający może zrealizować prawo do odstąpienia od umowy w terminie 14 dni </w:t>
      </w:r>
      <w:r w:rsidRPr="001C5A9D">
        <w:rPr>
          <w:rFonts w:ascii="Arial" w:eastAsia="SimSun" w:hAnsi="Arial" w:cs="Arial"/>
          <w:kern w:val="3"/>
          <w:sz w:val="24"/>
          <w:szCs w:val="24"/>
          <w:lang w:eastAsia="ar-SA" w:bidi="hi-IN"/>
        </w:rPr>
        <w:br/>
        <w:t>od powzięcia informacji o przesłankach, uzasadniających odstąpienie.</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Odstąpienie od umowy w przypadkach określonych w ust. 1 pkt 1 - 6 niniejszego paragrafu traktowane będzie jako odstąpienie od umowy z wyłącznej winy Wykonawcy.</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Zamawiający może odstąpić od umowy w przypadku zaistnienia istotnej zmiany okoliczności powodującej, że wykonanie umowy nie leży w interesie publicznym, czego nie można było przewidzieć w chwili zawarcia umowy, w terminie 30 dni od powzięcia wiadomości o tych okolicznościach.</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bCs/>
          <w:kern w:val="3"/>
          <w:sz w:val="24"/>
          <w:szCs w:val="24"/>
          <w:lang w:eastAsia="zh-CN" w:bidi="hi-IN"/>
        </w:rPr>
        <w:t>Wykonawca udziela rękojmi i gwarancji jakości w zakresie określonym w Umowie na część zobowiązania wykonaną przed odstąpieniem od Umowy. Wykonawca może żądać wyłącznie wynagrodzenia należnego z tytułu wykonania części umowy do dani odstąpienia.</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zh-CN" w:bidi="hi-IN"/>
        </w:rPr>
        <w:t>Wykonawca nie może odstąpić od umowy po przekroczeniu terminu wykonania umowy określonego w § 3.</w:t>
      </w:r>
    </w:p>
    <w:p w:rsidR="001C5A9D" w:rsidRPr="001C5A9D" w:rsidRDefault="001C5A9D" w:rsidP="001C5A9D">
      <w:pPr>
        <w:widowControl w:val="0"/>
        <w:numPr>
          <w:ilvl w:val="0"/>
          <w:numId w:val="33"/>
        </w:numPr>
        <w:tabs>
          <w:tab w:val="left" w:pos="426"/>
        </w:tabs>
        <w:suppressAutoHyphens/>
        <w:autoSpaceDN w:val="0"/>
        <w:spacing w:after="0" w:line="100" w:lineRule="atLeast"/>
        <w:ind w:left="426" w:hanging="426"/>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Odstąpienie od umowy wymaga zachowania formy pisemnej i powinno uzasadniać jego przyczynę pod rygorem nieważności.</w:t>
      </w:r>
    </w:p>
    <w:p w:rsidR="001C5A9D" w:rsidRPr="001C5A9D" w:rsidRDefault="001C5A9D" w:rsidP="001C5A9D">
      <w:pPr>
        <w:widowControl w:val="0"/>
        <w:suppressAutoHyphens/>
        <w:autoSpaceDN w:val="0"/>
        <w:spacing w:after="0" w:line="240" w:lineRule="auto"/>
        <w:ind w:left="3540" w:firstLine="708"/>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12</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Kary umowne</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40" w:lineRule="auto"/>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Strony postanawiają, iż w przypadkach określonych w umowie obowiązującą formą odszkodowania z tytułu  niewykonania lub nienależytego wykonania niniejszej umowy będą kary umowne. W pozostałych przypadkach stanowiących niewykonanie lub nienależyte wykonanie zobowiązania Strony ponoszą odpowiedzialność na zasadach ogólnych.</w:t>
      </w:r>
    </w:p>
    <w:p w:rsidR="001C5A9D" w:rsidRPr="001C5A9D" w:rsidRDefault="001C5A9D" w:rsidP="001C5A9D">
      <w:pPr>
        <w:widowControl w:val="0"/>
        <w:numPr>
          <w:ilvl w:val="0"/>
          <w:numId w:val="34"/>
        </w:numPr>
        <w:tabs>
          <w:tab w:val="left" w:pos="0"/>
          <w:tab w:val="left" w:pos="426"/>
          <w:tab w:val="left" w:pos="900"/>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lastRenderedPageBreak/>
        <w:t>Strony określają następujące przypadki możliwości naliczania kar oraz ich wysokość:</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Jeżeli Wykonawca nie dostarczy przedmiotu umowy w terminie określonym w § 3 </w:t>
      </w:r>
      <w:r w:rsidRPr="001C5A9D">
        <w:rPr>
          <w:rFonts w:ascii="Arial" w:eastAsia="SimSun" w:hAnsi="Arial" w:cs="Arial"/>
          <w:kern w:val="3"/>
          <w:sz w:val="24"/>
          <w:szCs w:val="24"/>
          <w:lang w:eastAsia="ar-SA" w:bidi="hi-IN"/>
        </w:rPr>
        <w:br/>
        <w:t xml:space="preserve">lub w przypadku gdy wymieni przedmiot umowy wadliwy na wolny od wad </w:t>
      </w:r>
      <w:r w:rsidRPr="001C5A9D">
        <w:rPr>
          <w:rFonts w:ascii="Arial" w:eastAsia="SimSun" w:hAnsi="Arial" w:cs="Arial"/>
          <w:kern w:val="3"/>
          <w:sz w:val="24"/>
          <w:szCs w:val="24"/>
          <w:lang w:eastAsia="ar-SA" w:bidi="hi-IN"/>
        </w:rPr>
        <w:br/>
        <w:t>po terminie wskazanym przez Zamawiającego do usunięcia wad, będzie zobowiązany do zapłacenia Zamawiającemu kar umownych w wysokości 1,00 % wartości umowy brutto określonej w § 8 ust. 1 za każdy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 przypadku niedochowania przez Wykonawcę terminów wyznaczonych stosownie do § 7 Zamawiającemu przysługiwać będzie kara umowna w wysokości 200 zł za każdy rozpoczęty dzień zwłoki.</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Zamawiającemu przysługiwać będzie kara umowna w wysokości 10% wartości umowy brutto określonej w § 8 ust. 1 w razie odstąpienia przez Wykonawcę </w:t>
      </w:r>
      <w:r w:rsidRPr="001C5A9D">
        <w:rPr>
          <w:rFonts w:ascii="Arial" w:eastAsia="SimSun" w:hAnsi="Arial" w:cs="Arial"/>
          <w:kern w:val="3"/>
          <w:sz w:val="24"/>
          <w:szCs w:val="24"/>
          <w:lang w:eastAsia="ar-SA" w:bidi="hi-IN"/>
        </w:rPr>
        <w:br/>
        <w:t>od realizacji umowy z przyczyn leżących po stronie Wykonawcy.</w:t>
      </w:r>
    </w:p>
    <w:p w:rsidR="001C5A9D" w:rsidRPr="001C5A9D" w:rsidRDefault="001C5A9D" w:rsidP="001C5A9D">
      <w:pPr>
        <w:widowControl w:val="0"/>
        <w:numPr>
          <w:ilvl w:val="1"/>
          <w:numId w:val="35"/>
        </w:numPr>
        <w:tabs>
          <w:tab w:val="left" w:pos="426"/>
          <w:tab w:val="left" w:pos="709"/>
        </w:tabs>
        <w:suppressAutoHyphens/>
        <w:autoSpaceDN w:val="0"/>
        <w:spacing w:after="0" w:line="26" w:lineRule="atLeast"/>
        <w:ind w:left="993" w:hanging="28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odstąpienia przez Zamawiającego od umowy z przyczyn leżących </w:t>
      </w:r>
      <w:r w:rsidRPr="001C5A9D">
        <w:rPr>
          <w:rFonts w:ascii="Arial" w:eastAsia="SimSun" w:hAnsi="Arial" w:cs="Arial"/>
          <w:kern w:val="3"/>
          <w:sz w:val="24"/>
          <w:szCs w:val="24"/>
          <w:lang w:eastAsia="ar-SA" w:bidi="hi-IN"/>
        </w:rPr>
        <w:br/>
        <w:t>po stronie Wykonawcy, Wykonawca będzie zobowiązany do zapłacenia Zamawiającemu kary umownej w wysokości równowartości 10% wartości umowy brutto określonej w § 8 ust. 1 niniejszej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gdy wysokość kar umownych, naliczonych wg treści § 12 ust. 2 przekroczy 10% wartości umowy brutto, określonej w § 8 ust. 1, Zamawiający uprawniony jest </w:t>
      </w:r>
      <w:r w:rsidRPr="001C5A9D">
        <w:rPr>
          <w:rFonts w:ascii="Arial" w:eastAsia="SimSun" w:hAnsi="Arial" w:cs="Arial"/>
          <w:kern w:val="3"/>
          <w:sz w:val="24"/>
          <w:szCs w:val="24"/>
          <w:lang w:eastAsia="ar-SA" w:bidi="hi-IN"/>
        </w:rPr>
        <w:br/>
        <w:t>do odstąpienia od umowy.</w:t>
      </w:r>
    </w:p>
    <w:p w:rsidR="001C5A9D" w:rsidRPr="001C5A9D" w:rsidRDefault="001C5A9D" w:rsidP="001C5A9D">
      <w:pPr>
        <w:widowControl w:val="0"/>
        <w:numPr>
          <w:ilvl w:val="0"/>
          <w:numId w:val="34"/>
        </w:numPr>
        <w:tabs>
          <w:tab w:val="left" w:pos="426"/>
        </w:tabs>
        <w:suppressAutoHyphens/>
        <w:autoSpaceDN w:val="0"/>
        <w:spacing w:after="0" w:line="26"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Łączna maksymalna wysokość kar umownych, których dochodzić może Zamawiający nie może przekroczyć 10 % wartości umowy brutto wskazanej w  § 8 ust. 1.</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Wykonawca wyraża zgodę na potrącenie naliczonej kary ze swojego wynagrodzenia. Potrącenie nastąpi na podstawie noty księgowej, wystawionej przez Zamawiającego.</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xml:space="preserve">W przypadku braku możliwości potrącenia kar z wynagrodzenia, termin zapłaty </w:t>
      </w:r>
      <w:r w:rsidRPr="001C5A9D">
        <w:rPr>
          <w:rFonts w:ascii="Arial" w:eastAsia="SimSun" w:hAnsi="Arial" w:cs="Arial"/>
          <w:kern w:val="3"/>
          <w:sz w:val="24"/>
          <w:szCs w:val="24"/>
          <w:lang w:eastAsia="ar-SA" w:bidi="hi-IN"/>
        </w:rPr>
        <w:br/>
        <w:t>przez Wykonawcę kar umownych ustala się na 14 dni od daty przekazania Wykonawcy noty księgowej.</w:t>
      </w:r>
    </w:p>
    <w:p w:rsidR="001C5A9D" w:rsidRPr="001C5A9D" w:rsidRDefault="001C5A9D" w:rsidP="001C5A9D">
      <w:pPr>
        <w:widowControl w:val="0"/>
        <w:numPr>
          <w:ilvl w:val="0"/>
          <w:numId w:val="34"/>
        </w:numPr>
        <w:suppressAutoHyphens/>
        <w:autoSpaceDN w:val="0"/>
        <w:spacing w:after="0" w:line="100" w:lineRule="atLeast"/>
        <w:ind w:left="425" w:hanging="425"/>
        <w:jc w:val="both"/>
        <w:textAlignment w:val="baseline"/>
        <w:rPr>
          <w:rFonts w:ascii="Arial" w:eastAsia="SimSun" w:hAnsi="Arial" w:cs="Arial"/>
          <w:b/>
          <w:kern w:val="3"/>
          <w:sz w:val="24"/>
          <w:szCs w:val="24"/>
          <w:lang w:eastAsia="ar-SA" w:bidi="hi-IN"/>
        </w:rPr>
      </w:pPr>
      <w:r w:rsidRPr="001C5A9D">
        <w:rPr>
          <w:rFonts w:ascii="Arial" w:eastAsia="SimSun" w:hAnsi="Arial" w:cs="Arial"/>
          <w:kern w:val="3"/>
          <w:sz w:val="24"/>
          <w:szCs w:val="24"/>
          <w:lang w:eastAsia="ar-SA" w:bidi="hi-IN"/>
        </w:rPr>
        <w:t>Jeżeli na skutek niewykonania lub nienależytego wykonania części lub całości przedmiotu umowy powstanie szkoda, przewyższająca zastrzeżoną karę umowną, bądź szkoda powstanie z innych przyczyn niż te, dla których zastrzeżono karę, Zamawiającemu przysługuje prawo do dochodzenia pełnego odszkodowania na zasadach ogólnych.</w:t>
      </w:r>
    </w:p>
    <w:p w:rsidR="001C5A9D" w:rsidRPr="001C5A9D" w:rsidRDefault="001C5A9D" w:rsidP="001C5A9D">
      <w:pPr>
        <w:widowControl w:val="0"/>
        <w:suppressAutoHyphens/>
        <w:autoSpaceDN w:val="0"/>
        <w:spacing w:after="0" w:line="240" w:lineRule="auto"/>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before="240"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13</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r w:rsidRPr="001C5A9D">
        <w:rPr>
          <w:rFonts w:ascii="Arial" w:eastAsia="Times New Roman" w:hAnsi="Arial" w:cs="Arial"/>
          <w:b/>
          <w:lang w:eastAsia="ar-SA"/>
        </w:rPr>
        <w:t>ochrona danych osobowych</w:t>
      </w:r>
    </w:p>
    <w:p w:rsidR="001C5A9D" w:rsidRPr="001C5A9D" w:rsidRDefault="001C5A9D" w:rsidP="001C5A9D">
      <w:pPr>
        <w:tabs>
          <w:tab w:val="left" w:pos="708"/>
          <w:tab w:val="left" w:pos="1152"/>
        </w:tabs>
        <w:autoSpaceDN w:val="0"/>
        <w:spacing w:after="0" w:line="240" w:lineRule="auto"/>
        <w:jc w:val="center"/>
        <w:rPr>
          <w:rFonts w:ascii="Arial" w:eastAsia="Times New Roman" w:hAnsi="Arial" w:cs="Arial"/>
          <w:b/>
          <w:lang w:eastAsia="ar-SA"/>
        </w:rPr>
      </w:pPr>
    </w:p>
    <w:p w:rsidR="001C5A9D" w:rsidRPr="001C5A9D" w:rsidRDefault="001C5A9D" w:rsidP="001C5A9D">
      <w:pPr>
        <w:widowControl w:val="0"/>
        <w:numPr>
          <w:ilvl w:val="2"/>
          <w:numId w:val="39"/>
        </w:numPr>
        <w:tabs>
          <w:tab w:val="num" w:pos="426"/>
        </w:tabs>
        <w:suppressAutoHyphens/>
        <w:autoSpaceDN w:val="0"/>
        <w:spacing w:after="0" w:line="240" w:lineRule="auto"/>
        <w:ind w:left="426"/>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Zgodnie </w:t>
      </w:r>
      <w:r w:rsidRPr="001C5A9D">
        <w:rPr>
          <w:rFonts w:ascii="Arial" w:eastAsia="SimSun" w:hAnsi="Arial" w:cs="Arial"/>
          <w:kern w:val="3"/>
          <w:sz w:val="24"/>
          <w:szCs w:val="24"/>
          <w:lang w:eastAsia="zh-CN" w:bidi="hi-IN"/>
        </w:rPr>
        <w:t xml:space="preserve">z art. 5 ust. 1 lit. a, art. 12 ust. 1 oraz art. 13 </w:t>
      </w:r>
      <w:r w:rsidRPr="001C5A9D">
        <w:rPr>
          <w:rFonts w:ascii="Arial" w:eastAsia="SimSun" w:hAnsi="Arial" w:cs="Arial"/>
          <w:kern w:val="3"/>
          <w:sz w:val="24"/>
          <w:szCs w:val="24"/>
          <w:lang w:eastAsia="ar-SA" w:bidi="hi-I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Pr="001C5A9D">
        <w:rPr>
          <w:rFonts w:ascii="Arial" w:eastAsia="SimSun" w:hAnsi="Arial" w:cs="Arial"/>
          <w:kern w:val="3"/>
          <w:sz w:val="24"/>
          <w:szCs w:val="24"/>
          <w:lang w:eastAsia="ar-SA" w:bidi="hi-IN"/>
        </w:rPr>
        <w:br/>
        <w:t xml:space="preserve">o ochronie danych) (Dz. Urz. UE L 119 z 04.05.2016), </w:t>
      </w:r>
      <w:r w:rsidRPr="001C5A9D">
        <w:rPr>
          <w:rFonts w:ascii="Arial" w:eastAsia="SimSun" w:hAnsi="Arial" w:cs="Arial"/>
          <w:kern w:val="3"/>
          <w:sz w:val="24"/>
          <w:szCs w:val="24"/>
          <w:lang w:eastAsia="zh-CN" w:bidi="hi-IN"/>
        </w:rPr>
        <w:t>dalej „RODO”, informujemy, że:</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lastRenderedPageBreak/>
        <w:t>Administratorem Pani/Pana danych osobowych jest .....................................................</w:t>
      </w:r>
      <w:r w:rsidRPr="001C5A9D">
        <w:rPr>
          <w:rFonts w:ascii="Arial" w:eastAsia="SimSun" w:hAnsi="Arial" w:cs="Arial"/>
          <w:kern w:val="3"/>
          <w:sz w:val="24"/>
          <w:szCs w:val="24"/>
          <w:lang w:eastAsia="ar-SA" w:bidi="hi-IN"/>
        </w:rPr>
        <w:t>,</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W sprawie zakresu i sposobu przetwarzania danych osobowych Pani/Pana dotyczących, a także przysługujących z tego tytułu praw, może się Pan/Pani kontaktować z Inspektorem Ochrony Danych:</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listownie: ..................................................,</w:t>
      </w:r>
    </w:p>
    <w:p w:rsidR="001C5A9D" w:rsidRPr="001C5A9D" w:rsidRDefault="001C5A9D" w:rsidP="001C5A9D">
      <w:pPr>
        <w:widowControl w:val="0"/>
        <w:suppressAutoHyphens/>
        <w:autoSpaceDN w:val="0"/>
        <w:spacing w:after="0" w:line="240" w:lineRule="auto"/>
        <w:ind w:left="644"/>
        <w:jc w:val="both"/>
        <w:textAlignment w:val="baseline"/>
        <w:rPr>
          <w:rFonts w:ascii="Arial" w:eastAsia="SimSun" w:hAnsi="Arial" w:cs="Arial"/>
          <w:kern w:val="3"/>
          <w:sz w:val="24"/>
          <w:szCs w:val="24"/>
          <w:lang w:eastAsia="ar-SA" w:bidi="hi-IN"/>
        </w:rPr>
      </w:pPr>
      <w:r w:rsidRPr="001C5A9D">
        <w:rPr>
          <w:rFonts w:ascii="Arial" w:eastAsia="SimSun" w:hAnsi="Arial" w:cs="Arial"/>
          <w:kern w:val="3"/>
          <w:sz w:val="24"/>
          <w:szCs w:val="24"/>
          <w:lang w:eastAsia="ar-SA" w:bidi="hi-IN"/>
        </w:rPr>
        <w:t>- telefonicznie: tel. ...............................................,</w:t>
      </w:r>
    </w:p>
    <w:p w:rsidR="001C5A9D" w:rsidRPr="001C5A9D" w:rsidRDefault="001C5A9D" w:rsidP="001C5A9D">
      <w:pPr>
        <w:widowControl w:val="0"/>
        <w:suppressAutoHyphens/>
        <w:autoSpaceDN w:val="0"/>
        <w:spacing w:after="0" w:line="240" w:lineRule="auto"/>
        <w:ind w:left="644"/>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ar-SA" w:bidi="hi-IN"/>
        </w:rPr>
        <w:t xml:space="preserve">- za pośrednictwem poczty elektronicznej: </w:t>
      </w:r>
      <w:hyperlink r:id="rId9" w:history="1">
        <w:r w:rsidRPr="001C5A9D">
          <w:rPr>
            <w:rFonts w:ascii="Arial" w:eastAsia="SimSun" w:hAnsi="Arial" w:cs="Arial"/>
            <w:kern w:val="3"/>
            <w:sz w:val="24"/>
            <w:szCs w:val="24"/>
            <w:u w:val="single"/>
            <w:lang w:eastAsia="ar-SA" w:bidi="hi-IN"/>
          </w:rPr>
          <w:t>.....................................</w:t>
        </w:r>
      </w:hyperlink>
      <w:r w:rsidRPr="001C5A9D">
        <w:rPr>
          <w:rFonts w:ascii="Arial" w:eastAsia="SimSun" w:hAnsi="Arial" w:cs="Arial"/>
          <w:kern w:val="3"/>
          <w:sz w:val="24"/>
          <w:szCs w:val="24"/>
          <w:lang w:eastAsia="ar-SA" w:bidi="hi-IN"/>
        </w:rPr>
        <w:t xml:space="preserve">,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Pani/Pana dane osobowe przetwarzane będą w celu realizacji umowy – na podstawie art. 6 ust. 1 lit.b RODO.</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SimSun" w:hAnsi="Arial" w:cs="Arial"/>
          <w:kern w:val="3"/>
          <w:sz w:val="24"/>
          <w:szCs w:val="24"/>
          <w:lang w:eastAsia="zh-CN" w:bidi="hi-IN"/>
        </w:rPr>
        <w:t>Odbiorcami Pani/Pana danych osobowych będą wyłącznie podmioty uprawnione do uzyskania danych osobowych na podstawie przepisów prawa.</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 xml:space="preserve">Pana / Pani dane osobowe będą przechowywane przez okres niezbędny do wykonania umowy, a po jej rozwiązaniu lub wygaśnięciu – przez obowiązkowy okres przechowywania dokumentacji, ustalony odrębnymi przepisami. </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Posiada Pani/Pan prawo do żądania od administratora dostępu do danych osobowych, ich sprostowania, usunięcia lub ograniczenia przetwarzania, a także prawo do przeniesienia danych.</w:t>
      </w:r>
    </w:p>
    <w:p w:rsidR="001C5A9D" w:rsidRPr="001C5A9D" w:rsidRDefault="001C5A9D" w:rsidP="001C5A9D">
      <w:pPr>
        <w:widowControl w:val="0"/>
        <w:numPr>
          <w:ilvl w:val="0"/>
          <w:numId w:val="40"/>
        </w:numPr>
        <w:suppressAutoHyphens/>
        <w:autoSpaceDN w:val="0"/>
        <w:spacing w:after="0" w:line="240" w:lineRule="auto"/>
        <w:jc w:val="both"/>
        <w:textAlignment w:val="baseline"/>
        <w:rPr>
          <w:rFonts w:ascii="Arial" w:eastAsia="Andale Sans UI" w:hAnsi="Arial" w:cs="Arial"/>
          <w:kern w:val="3"/>
          <w:sz w:val="24"/>
          <w:szCs w:val="24"/>
          <w:lang w:bidi="hi-IN"/>
        </w:rPr>
      </w:pPr>
      <w:r w:rsidRPr="001C5A9D">
        <w:rPr>
          <w:rFonts w:ascii="Arial" w:eastAsia="Andale Sans UI" w:hAnsi="Arial" w:cs="Arial"/>
          <w:kern w:val="3"/>
          <w:sz w:val="24"/>
          <w:szCs w:val="24"/>
          <w:lang w:bidi="hi-IN"/>
        </w:rPr>
        <w:t>W przypadku powzięcia informacji o niezgodnym z prawem przetwarzaniu przez Administratora Pani/Pana danych osobowych, przysługuje Pani/Panu prawo wniesienia skargi do organu nadzorczego – Prezesa Urzędu Ochrony Danych Osobowych ul. Stawki 2, 00-193 Warszawa.</w:t>
      </w:r>
    </w:p>
    <w:p w:rsidR="001C5A9D" w:rsidRPr="001C5A9D" w:rsidRDefault="001C5A9D" w:rsidP="001C5A9D">
      <w:pPr>
        <w:widowControl w:val="0"/>
        <w:numPr>
          <w:ilvl w:val="0"/>
          <w:numId w:val="40"/>
        </w:numPr>
        <w:suppressAutoHyphens/>
        <w:autoSpaceDN w:val="0"/>
        <w:spacing w:after="200" w:line="240" w:lineRule="auto"/>
        <w:contextualSpacing/>
        <w:jc w:val="both"/>
        <w:textAlignment w:val="baseline"/>
        <w:rPr>
          <w:rFonts w:ascii="Arial" w:eastAsia="SimSun" w:hAnsi="Arial" w:cs="Arial"/>
          <w:b/>
          <w:kern w:val="3"/>
          <w:sz w:val="24"/>
          <w:szCs w:val="21"/>
          <w:lang w:val="x-none" w:eastAsia="zh-CN" w:bidi="hi-IN"/>
        </w:rPr>
      </w:pPr>
      <w:r w:rsidRPr="001C5A9D">
        <w:rPr>
          <w:rFonts w:ascii="Arial" w:eastAsia="Andale Sans UI" w:hAnsi="Arial" w:cs="Arial"/>
          <w:kern w:val="3"/>
          <w:sz w:val="24"/>
          <w:szCs w:val="21"/>
          <w:lang w:val="x-none" w:bidi="hi-IN"/>
        </w:rPr>
        <w:t>Podanie danych osobowych jest dobrowolne, jednakże odmowa podania danych może skutkować odmową zawarcia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 14</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r w:rsidRPr="001C5A9D">
        <w:rPr>
          <w:rFonts w:ascii="Arial" w:eastAsia="SimSun" w:hAnsi="Arial" w:cs="Arial"/>
          <w:b/>
          <w:kern w:val="3"/>
          <w:sz w:val="24"/>
          <w:szCs w:val="24"/>
          <w:lang w:eastAsia="zh-CN" w:bidi="hi-IN"/>
        </w:rPr>
        <w:t>Inne postanowienia umowy</w:t>
      </w:r>
    </w:p>
    <w:p w:rsidR="001C5A9D" w:rsidRPr="001C5A9D" w:rsidRDefault="001C5A9D" w:rsidP="001C5A9D">
      <w:pPr>
        <w:widowControl w:val="0"/>
        <w:suppressAutoHyphens/>
        <w:autoSpaceDN w:val="0"/>
        <w:spacing w:after="0" w:line="240" w:lineRule="auto"/>
        <w:jc w:val="center"/>
        <w:textAlignment w:val="baseline"/>
        <w:rPr>
          <w:rFonts w:ascii="Arial" w:eastAsia="SimSun" w:hAnsi="Arial" w:cs="Arial"/>
          <w:b/>
          <w:kern w:val="3"/>
          <w:sz w:val="24"/>
          <w:szCs w:val="24"/>
          <w:lang w:eastAsia="zh-CN" w:bidi="hi-IN"/>
        </w:rPr>
      </w:pP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Wszelkie zmiany umowy wymagają formy pisemnej - aneksu do umowy pod rygorem </w:t>
      </w:r>
      <w:r w:rsidRPr="001C5A9D">
        <w:rPr>
          <w:rFonts w:ascii="Arial" w:eastAsia="SimSun" w:hAnsi="Arial" w:cs="Arial"/>
          <w:kern w:val="3"/>
          <w:sz w:val="24"/>
          <w:szCs w:val="21"/>
          <w:lang w:val="x-none" w:eastAsia="zh-CN" w:bidi="hi-IN"/>
        </w:rPr>
        <w:br/>
        <w:t>ich nieważności.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Forma pisemna obowiązuje również przy składaniu wszelkich oświadczeń </w:t>
      </w:r>
      <w:r w:rsidRPr="001C5A9D">
        <w:rPr>
          <w:rFonts w:ascii="Arial" w:eastAsia="SimSun" w:hAnsi="Arial" w:cs="Arial"/>
          <w:kern w:val="3"/>
          <w:sz w:val="24"/>
          <w:szCs w:val="21"/>
          <w:lang w:val="x-none" w:eastAsia="zh-CN" w:bidi="hi-IN"/>
        </w:rPr>
        <w:br/>
        <w:t>i zawiadomień oraz przesyłaniu korespondencji.</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Strony poinformują się wzajemnie o zmianie adresu lub siedziby. W przeciwnym razie pisma dostarczone pod adres wskazany w niniejszej umowie uważane będą </w:t>
      </w:r>
      <w:r w:rsidRPr="001C5A9D">
        <w:rPr>
          <w:rFonts w:ascii="Arial" w:eastAsia="SimSun" w:hAnsi="Arial" w:cs="Arial"/>
          <w:kern w:val="3"/>
          <w:sz w:val="24"/>
          <w:szCs w:val="21"/>
          <w:lang w:val="x-none" w:eastAsia="zh-CN" w:bidi="hi-IN"/>
        </w:rPr>
        <w:br/>
        <w:t>za doręczone.</w:t>
      </w:r>
    </w:p>
    <w:p w:rsidR="001C5A9D" w:rsidRPr="001C5A9D" w:rsidRDefault="001C5A9D" w:rsidP="001C5A9D">
      <w:pPr>
        <w:widowControl w:val="0"/>
        <w:numPr>
          <w:ilvl w:val="0"/>
          <w:numId w:val="22"/>
        </w:numPr>
        <w:suppressAutoHyphens/>
        <w:autoSpaceDN w:val="0"/>
        <w:spacing w:after="0" w:line="240" w:lineRule="auto"/>
        <w:ind w:left="426" w:hanging="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Strony uzgadniają, że osobami uprawnionymi do uzgodnień i koordynacji związanych z wykonaniem niniejszej umowy są:</w:t>
      </w:r>
    </w:p>
    <w:p w:rsidR="001C5A9D" w:rsidRPr="001C5A9D" w:rsidRDefault="001C5A9D" w:rsidP="001C5A9D">
      <w:pPr>
        <w:widowControl w:val="0"/>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ab/>
        <w:t>Ze strony Zamawiającego:</w:t>
      </w:r>
    </w:p>
    <w:p w:rsidR="001C5A9D" w:rsidRPr="001C5A9D" w:rsidRDefault="001C5A9D" w:rsidP="001C5A9D">
      <w:pPr>
        <w:widowControl w:val="0"/>
        <w:numPr>
          <w:ilvl w:val="0"/>
          <w:numId w:val="24"/>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Imię i nazwisko: ……………………….</w:t>
      </w:r>
    </w:p>
    <w:p w:rsidR="001C5A9D" w:rsidRPr="001C5A9D" w:rsidRDefault="001C5A9D" w:rsidP="001C5A9D">
      <w:pPr>
        <w:widowControl w:val="0"/>
        <w:suppressAutoHyphens/>
        <w:autoSpaceDN w:val="0"/>
        <w:spacing w:after="0" w:line="240" w:lineRule="auto"/>
        <w:ind w:left="1571"/>
        <w:contextualSpacing/>
        <w:textAlignment w:val="baseline"/>
        <w:rPr>
          <w:rFonts w:ascii="Arial" w:eastAsia="SimSun" w:hAnsi="Arial" w:cs="Arial"/>
          <w:kern w:val="3"/>
          <w:sz w:val="24"/>
          <w:szCs w:val="21"/>
          <w:lang w:val="de-DE" w:eastAsia="zh-CN" w:bidi="hi-IN"/>
        </w:rPr>
      </w:pPr>
      <w:r w:rsidRPr="001C5A9D">
        <w:rPr>
          <w:rFonts w:ascii="Arial" w:eastAsia="SimSun" w:hAnsi="Arial" w:cs="Arial"/>
          <w:kern w:val="3"/>
          <w:sz w:val="24"/>
          <w:szCs w:val="21"/>
          <w:lang w:val="de-DE" w:eastAsia="zh-CN" w:bidi="hi-IN"/>
        </w:rPr>
        <w:t>tel.: (95) ………………, e-mail: …………………………………………</w:t>
      </w:r>
    </w:p>
    <w:p w:rsidR="001C5A9D" w:rsidRPr="001C5A9D" w:rsidRDefault="001C5A9D" w:rsidP="001C5A9D">
      <w:pPr>
        <w:widowControl w:val="0"/>
        <w:suppressAutoHyphens/>
        <w:autoSpaceDN w:val="0"/>
        <w:spacing w:after="0" w:line="240" w:lineRule="auto"/>
        <w:ind w:left="1571"/>
        <w:textAlignment w:val="baseline"/>
        <w:rPr>
          <w:rFonts w:ascii="Arial" w:eastAsia="SimSun" w:hAnsi="Arial" w:cs="Arial"/>
          <w:kern w:val="3"/>
          <w:sz w:val="24"/>
          <w:szCs w:val="24"/>
          <w:lang w:val="en-US" w:eastAsia="zh-CN" w:bidi="hi-IN"/>
        </w:rPr>
      </w:pPr>
    </w:p>
    <w:p w:rsidR="001C5A9D" w:rsidRPr="001C5A9D" w:rsidRDefault="001C5A9D" w:rsidP="001C5A9D">
      <w:pPr>
        <w:widowControl w:val="0"/>
        <w:suppressAutoHyphens/>
        <w:autoSpaceDN w:val="0"/>
        <w:spacing w:after="0" w:line="240" w:lineRule="auto"/>
        <w:ind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Ze strony Wykonawcy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Imię i nazwisko: ……………………………..</w:t>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tel.: ………………, email: ………………………………………….</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Zmiany osób wskazanych do uzgodnień i koordynacji, adresów korespondencyjnych, telefonów, Strony mogą dokonywać na podstawie pisemnego powiadomienia </w:t>
      </w:r>
      <w:r w:rsidRPr="001C5A9D">
        <w:rPr>
          <w:rFonts w:ascii="Arial" w:eastAsia="SimSun" w:hAnsi="Arial" w:cs="Arial"/>
          <w:kern w:val="3"/>
          <w:sz w:val="24"/>
          <w:szCs w:val="21"/>
          <w:lang w:val="x-none" w:eastAsia="zh-CN" w:bidi="hi-IN"/>
        </w:rPr>
        <w:br/>
        <w:t>z 7-dniowym wyprzedzeniem.</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W sprawach nieuregulowanych niniejszą umową stosuje się przepisy Kodeksu </w:t>
      </w:r>
      <w:r w:rsidRPr="001C5A9D">
        <w:rPr>
          <w:rFonts w:ascii="Arial" w:eastAsia="SimSun" w:hAnsi="Arial" w:cs="Arial"/>
          <w:kern w:val="3"/>
          <w:sz w:val="24"/>
          <w:szCs w:val="21"/>
          <w:lang w:val="x-none" w:eastAsia="zh-CN" w:bidi="hi-IN"/>
        </w:rPr>
        <w:lastRenderedPageBreak/>
        <w:t>Cywilnego oraz przepisy innych ustaw.</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 xml:space="preserve">Ewentualne spory rozpatrywać będzie właściwy Sąd Powszechny właściwy </w:t>
      </w:r>
      <w:r w:rsidRPr="001C5A9D">
        <w:rPr>
          <w:rFonts w:ascii="Arial" w:eastAsia="SimSun" w:hAnsi="Arial" w:cs="Arial"/>
          <w:kern w:val="3"/>
          <w:sz w:val="24"/>
          <w:szCs w:val="21"/>
          <w:lang w:val="x-none" w:eastAsia="zh-CN" w:bidi="hi-IN"/>
        </w:rPr>
        <w:br/>
        <w:t>dla siedziby Zamawiającego.</w:t>
      </w:r>
    </w:p>
    <w:p w:rsidR="001C5A9D" w:rsidRPr="001C5A9D" w:rsidRDefault="001C5A9D" w:rsidP="001C5A9D">
      <w:pPr>
        <w:widowControl w:val="0"/>
        <w:numPr>
          <w:ilvl w:val="0"/>
          <w:numId w:val="22"/>
        </w:numPr>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Arial" w:hAnsi="Arial" w:cs="Arial"/>
          <w:spacing w:val="1"/>
          <w:kern w:val="3"/>
          <w:sz w:val="24"/>
          <w:szCs w:val="21"/>
          <w:lang w:val="x-none" w:eastAsia="zh-CN" w:bidi="hi-IN"/>
        </w:rPr>
        <w:t xml:space="preserve">Integralną część niniejszej Umowy stanowią następujące załączniki: </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Załącznik nr 1 - Opis Przedmiotu Zamówienia,</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2 – Formularz Ofertowy </w:t>
      </w:r>
      <w:r w:rsidRPr="001C5A9D">
        <w:rPr>
          <w:rFonts w:ascii="Arial" w:eastAsia="SimSun" w:hAnsi="Arial" w:cs="Arial"/>
          <w:kern w:val="3"/>
          <w:sz w:val="24"/>
          <w:szCs w:val="21"/>
          <w:lang w:val="x-none" w:eastAsia="zh-CN" w:bidi="hi-IN"/>
        </w:rPr>
        <w:t>Wykonawc</w:t>
      </w:r>
      <w:r w:rsidRPr="001C5A9D">
        <w:rPr>
          <w:rFonts w:ascii="Arial" w:eastAsia="Arial" w:hAnsi="Arial" w:cs="Arial"/>
          <w:kern w:val="3"/>
          <w:sz w:val="24"/>
          <w:szCs w:val="21"/>
          <w:shd w:val="clear" w:color="auto" w:fill="FFFFFF"/>
          <w:lang w:val="x-none" w:eastAsia="zh-CN" w:bidi="hi-IN"/>
        </w:rPr>
        <w:t>y,</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Arial" w:hAnsi="Arial" w:cs="Arial"/>
          <w:kern w:val="3"/>
          <w:sz w:val="24"/>
          <w:szCs w:val="21"/>
          <w:shd w:val="clear" w:color="auto" w:fill="FFFFFF"/>
          <w:lang w:val="x-none" w:eastAsia="zh-CN" w:bidi="hi-IN"/>
        </w:rPr>
        <w:t xml:space="preserve">Załącznik nr 3 - </w:t>
      </w:r>
      <w:r w:rsidRPr="001C5A9D">
        <w:rPr>
          <w:rFonts w:ascii="Arial" w:eastAsia="SimSun" w:hAnsi="Arial" w:cs="Arial"/>
          <w:kern w:val="3"/>
          <w:sz w:val="24"/>
          <w:szCs w:val="21"/>
          <w:lang w:val="x-none" w:eastAsia="zh-CN" w:bidi="hi-IN"/>
        </w:rPr>
        <w:t>Wykaz miejsc dostaw wraz ze wskazaniem osób upoważnionych do odbioru,</w:t>
      </w:r>
    </w:p>
    <w:p w:rsidR="001C5A9D" w:rsidRPr="001C5A9D" w:rsidRDefault="001C5A9D" w:rsidP="001C5A9D">
      <w:pPr>
        <w:widowControl w:val="0"/>
        <w:numPr>
          <w:ilvl w:val="0"/>
          <w:numId w:val="23"/>
        </w:numPr>
        <w:suppressAutoHyphens/>
        <w:autoSpaceDN w:val="0"/>
        <w:spacing w:after="0" w:line="240" w:lineRule="auto"/>
        <w:contextualSpacing/>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Załącznik nr 4 - Protokół Odbioru (wzór).</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Umowę sporządzono w dwóch jednobrzmiących egzemplarzach – po jednym egzemplarzu dla każdej ze stron.</w:t>
      </w:r>
    </w:p>
    <w:p w:rsidR="001C5A9D" w:rsidRPr="001C5A9D" w:rsidRDefault="001C5A9D" w:rsidP="001C5A9D">
      <w:pPr>
        <w:widowControl w:val="0"/>
        <w:numPr>
          <w:ilvl w:val="0"/>
          <w:numId w:val="22"/>
        </w:numPr>
        <w:tabs>
          <w:tab w:val="left" w:pos="426"/>
        </w:tabs>
        <w:suppressAutoHyphens/>
        <w:autoSpaceDN w:val="0"/>
        <w:spacing w:after="0" w:line="240" w:lineRule="auto"/>
        <w:ind w:left="426"/>
        <w:contextualSpacing/>
        <w:jc w:val="both"/>
        <w:textAlignment w:val="baseline"/>
        <w:rPr>
          <w:rFonts w:ascii="Arial" w:eastAsia="SimSun" w:hAnsi="Arial" w:cs="Arial"/>
          <w:kern w:val="3"/>
          <w:sz w:val="24"/>
          <w:szCs w:val="21"/>
          <w:lang w:val="x-none" w:eastAsia="zh-CN" w:bidi="hi-IN"/>
        </w:rPr>
      </w:pPr>
      <w:r w:rsidRPr="001C5A9D">
        <w:rPr>
          <w:rFonts w:ascii="Arial" w:eastAsia="SimSun" w:hAnsi="Arial" w:cs="Arial"/>
          <w:kern w:val="3"/>
          <w:sz w:val="24"/>
          <w:szCs w:val="21"/>
          <w:lang w:val="x-none" w:eastAsia="zh-CN" w:bidi="hi-IN"/>
        </w:rPr>
        <w:t>Umowa wchodzi w życie z dniem podpisania.</w:t>
      </w:r>
    </w:p>
    <w:p w:rsidR="001C5A9D" w:rsidRPr="001C5A9D" w:rsidRDefault="001C5A9D" w:rsidP="001C5A9D">
      <w:pPr>
        <w:widowControl w:val="0"/>
        <w:suppressAutoHyphens/>
        <w:autoSpaceDN w:val="0"/>
        <w:spacing w:after="0" w:line="240" w:lineRule="auto"/>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ZAMAWIAJĄCY:</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WYKONAWCA:</w:t>
      </w:r>
      <w:r w:rsidRPr="001C5A9D">
        <w:rPr>
          <w:rFonts w:ascii="Arial" w:eastAsia="SimSun" w:hAnsi="Arial" w:cs="Arial"/>
          <w:kern w:val="3"/>
          <w:sz w:val="24"/>
          <w:szCs w:val="24"/>
          <w:lang w:eastAsia="zh-CN" w:bidi="hi-IN"/>
        </w:rPr>
        <w:tab/>
      </w: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firstLine="708"/>
        <w:textAlignment w:val="baseline"/>
        <w:rPr>
          <w:rFonts w:ascii="Arial" w:eastAsia="SimSun" w:hAnsi="Arial" w:cs="Arial"/>
          <w:kern w:val="3"/>
          <w:sz w:val="24"/>
          <w:szCs w:val="24"/>
          <w:lang w:eastAsia="zh-CN" w:bidi="hi-IN"/>
        </w:rPr>
      </w:pPr>
    </w:p>
    <w:p w:rsidR="001C5A9D" w:rsidRPr="001C5A9D" w:rsidRDefault="001C5A9D" w:rsidP="001C5A9D">
      <w:pPr>
        <w:widowControl w:val="0"/>
        <w:suppressAutoHyphens/>
        <w:autoSpaceDN w:val="0"/>
        <w:spacing w:after="0" w:line="240" w:lineRule="auto"/>
        <w:ind w:left="708"/>
        <w:textAlignment w:val="baseline"/>
        <w:rPr>
          <w:rFonts w:ascii="Arial" w:eastAsia="SimSun" w:hAnsi="Arial" w:cs="Arial"/>
          <w:kern w:val="3"/>
          <w:sz w:val="24"/>
          <w:szCs w:val="24"/>
          <w:lang w:eastAsia="zh-CN" w:bidi="hi-IN"/>
        </w:rPr>
      </w:pPr>
      <w:r w:rsidRPr="001C5A9D">
        <w:rPr>
          <w:rFonts w:ascii="Arial" w:eastAsia="SimSun" w:hAnsi="Arial" w:cs="Arial"/>
          <w:kern w:val="3"/>
          <w:sz w:val="24"/>
          <w:szCs w:val="24"/>
          <w:lang w:eastAsia="zh-CN" w:bidi="hi-IN"/>
        </w:rPr>
        <w:t xml:space="preserve">………………………………………… </w:t>
      </w:r>
      <w:r w:rsidRPr="001C5A9D">
        <w:rPr>
          <w:rFonts w:ascii="Arial" w:eastAsia="SimSun" w:hAnsi="Arial" w:cs="Arial"/>
          <w:kern w:val="3"/>
          <w:sz w:val="24"/>
          <w:szCs w:val="24"/>
          <w:lang w:eastAsia="zh-CN" w:bidi="hi-IN"/>
        </w:rPr>
        <w:tab/>
      </w:r>
      <w:r w:rsidRPr="001C5A9D">
        <w:rPr>
          <w:rFonts w:ascii="Arial" w:eastAsia="SimSun" w:hAnsi="Arial" w:cs="Arial"/>
          <w:kern w:val="3"/>
          <w:sz w:val="24"/>
          <w:szCs w:val="24"/>
          <w:lang w:eastAsia="zh-CN" w:bidi="hi-IN"/>
        </w:rPr>
        <w:tab/>
        <w:t>…………………………………</w:t>
      </w: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color w:val="FF0000"/>
          <w:kern w:val="3"/>
          <w:sz w:val="16"/>
          <w:szCs w:val="20"/>
          <w:lang w:eastAsia="zh-CN" w:bidi="hi-IN"/>
        </w:rPr>
      </w:pPr>
    </w:p>
    <w:p w:rsidR="001C5A9D" w:rsidRPr="001C5A9D" w:rsidRDefault="001C5A9D" w:rsidP="001C5A9D">
      <w:pPr>
        <w:widowControl w:val="0"/>
        <w:suppressAutoHyphens/>
        <w:autoSpaceDN w:val="0"/>
        <w:spacing w:after="0" w:line="240" w:lineRule="auto"/>
        <w:jc w:val="both"/>
        <w:textAlignment w:val="baseline"/>
        <w:rPr>
          <w:rFonts w:ascii="Arial" w:eastAsia="SimSun" w:hAnsi="Arial" w:cs="Arial"/>
          <w:i/>
          <w:kern w:val="3"/>
          <w:sz w:val="16"/>
          <w:szCs w:val="20"/>
          <w:lang w:eastAsia="zh-CN" w:bidi="hi-IN"/>
        </w:rPr>
      </w:pPr>
    </w:p>
    <w:p w:rsidR="001C5A9D" w:rsidRPr="001C5A9D" w:rsidRDefault="001C5A9D" w:rsidP="001C5A9D">
      <w:pPr>
        <w:widowControl w:val="0"/>
        <w:suppressAutoHyphens/>
        <w:autoSpaceDN w:val="0"/>
        <w:spacing w:after="0" w:line="240" w:lineRule="auto"/>
        <w:ind w:left="720"/>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ind w:left="720"/>
        <w:jc w:val="both"/>
        <w:textAlignment w:val="baseline"/>
        <w:rPr>
          <w:rFonts w:ascii="Calibri" w:eastAsia="SimSun" w:hAnsi="Calibri" w:cs="Times New Roman"/>
          <w:kern w:val="3"/>
          <w:sz w:val="20"/>
          <w:szCs w:val="20"/>
          <w:lang w:eastAsia="zh-CN" w:bidi="hi-IN"/>
        </w:rPr>
      </w:pPr>
    </w:p>
    <w:p w:rsidR="001C5A9D" w:rsidRPr="001C5A9D" w:rsidRDefault="001C5A9D" w:rsidP="001C5A9D">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rsidR="00A31061" w:rsidRDefault="00A31061"/>
    <w:sectPr w:rsidR="00A31061" w:rsidSect="001C5A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3C" w:rsidRDefault="0052473C">
      <w:pPr>
        <w:spacing w:after="0" w:line="240" w:lineRule="auto"/>
      </w:pPr>
      <w:r>
        <w:separator/>
      </w:r>
    </w:p>
  </w:endnote>
  <w:endnote w:type="continuationSeparator" w:id="0">
    <w:p w:rsidR="0052473C" w:rsidRDefault="00524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ont178">
    <w:altName w:val="Times New Roman"/>
    <w:charset w:val="EE"/>
    <w:family w:val="auto"/>
    <w:pitch w:val="variable"/>
  </w:font>
  <w:font w:name="CenturyGothic">
    <w:altName w:val="MS Gothic"/>
    <w:charset w:val="80"/>
    <w:family w:val="auto"/>
    <w:pitch w:val="default"/>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011973"/>
      <w:docPartObj>
        <w:docPartGallery w:val="Page Numbers (Bottom of Page)"/>
        <w:docPartUnique/>
      </w:docPartObj>
    </w:sdtPr>
    <w:sdtEndPr/>
    <w:sdtContent>
      <w:sdt>
        <w:sdtPr>
          <w:id w:val="1728636285"/>
          <w:docPartObj>
            <w:docPartGallery w:val="Page Numbers (Top of Page)"/>
            <w:docPartUnique/>
          </w:docPartObj>
        </w:sdtPr>
        <w:sdtEndPr/>
        <w:sdtContent>
          <w:p w:rsidR="00FB2634" w:rsidRDefault="00FB263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57E2A">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57E2A">
              <w:rPr>
                <w:b/>
                <w:bCs/>
                <w:noProof/>
              </w:rPr>
              <w:t>27</w:t>
            </w:r>
            <w:r>
              <w:rPr>
                <w:b/>
                <w:bCs/>
                <w:sz w:val="24"/>
                <w:szCs w:val="24"/>
              </w:rPr>
              <w:fldChar w:fldCharType="end"/>
            </w:r>
          </w:p>
        </w:sdtContent>
      </w:sdt>
    </w:sdtContent>
  </w:sdt>
  <w:p w:rsidR="00FB2634" w:rsidRPr="00067790" w:rsidRDefault="00FB2634" w:rsidP="001C5A9D">
    <w:pP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3C" w:rsidRDefault="0052473C">
      <w:pPr>
        <w:spacing w:after="0" w:line="240" w:lineRule="auto"/>
      </w:pPr>
      <w:r>
        <w:separator/>
      </w:r>
    </w:p>
  </w:footnote>
  <w:footnote w:type="continuationSeparator" w:id="0">
    <w:p w:rsidR="0052473C" w:rsidRDefault="00524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634" w:rsidRDefault="00FB2634" w:rsidP="001C5A9D">
    <w:pPr>
      <w:pStyle w:val="Nagwek"/>
      <w:jc w:val="center"/>
    </w:pPr>
    <w:r>
      <w:rPr>
        <w:noProof/>
      </w:rPr>
      <w:drawing>
        <wp:inline distT="0" distB="0" distL="0" distR="0" wp14:anchorId="590C0241" wp14:editId="3CBF4F6E">
          <wp:extent cx="1189096" cy="501650"/>
          <wp:effectExtent l="0" t="0" r="0" b="0"/>
          <wp:docPr id="4" name="Obraz 4" descr="Logo Laboratoria Przysz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Laboratoria Przyszłośc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810" cy="504483"/>
                  </a:xfrm>
                  <a:prstGeom prst="rect">
                    <a:avLst/>
                  </a:prstGeom>
                  <a:noFill/>
                  <a:ln>
                    <a:noFill/>
                  </a:ln>
                </pic:spPr>
              </pic:pic>
            </a:graphicData>
          </a:graphic>
        </wp:inline>
      </w:drawing>
    </w:r>
    <w:r>
      <w:rPr>
        <w:noProof/>
      </w:rPr>
      <w:drawing>
        <wp:inline distT="0" distB="0" distL="0" distR="0" wp14:anchorId="1257044F" wp14:editId="2F4CF9E8">
          <wp:extent cx="1057275" cy="545554"/>
          <wp:effectExtent l="0" t="0" r="0" b="6985"/>
          <wp:docPr id="5" name="Obraz 5" descr="Logo ministerstwo poziom 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erstwo poziom P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3100" cy="548559"/>
                  </a:xfrm>
                  <a:prstGeom prst="rect">
                    <a:avLst/>
                  </a:prstGeom>
                  <a:noFill/>
                  <a:ln>
                    <a:noFill/>
                  </a:ln>
                </pic:spPr>
              </pic:pic>
            </a:graphicData>
          </a:graphic>
        </wp:inline>
      </w:drawing>
    </w:r>
    <w:r>
      <w:rPr>
        <w:noProof/>
      </w:rPr>
      <w:drawing>
        <wp:inline distT="0" distB="0" distL="0" distR="0" wp14:anchorId="371BFD64" wp14:editId="47D4C370">
          <wp:extent cx="1095375" cy="384598"/>
          <wp:effectExtent l="0" t="0" r="0" b="0"/>
          <wp:docPr id="3" name="Obraz 3" descr="GovTech Pols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vTech Polsk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8474" cy="3891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Num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4D3AF75A"/>
    <w:name w:val="WW8Num9"/>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B"/>
    <w:multiLevelType w:val="multilevel"/>
    <w:tmpl w:val="0000000B"/>
    <w:name w:val="WWNum12"/>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E"/>
    <w:multiLevelType w:val="multilevel"/>
    <w:tmpl w:val="0000000E"/>
    <w:name w:val="WWNum16"/>
    <w:lvl w:ilvl="0">
      <w:start w:val="1"/>
      <w:numFmt w:val="decimal"/>
      <w:lvlText w:val="%1)"/>
      <w:lvlJc w:val="left"/>
      <w:pPr>
        <w:tabs>
          <w:tab w:val="num" w:pos="0"/>
        </w:tabs>
        <w:ind w:left="1004" w:hanging="360"/>
      </w:pPr>
      <w:rPr>
        <w:rFonts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14"/>
    <w:multiLevelType w:val="multilevel"/>
    <w:tmpl w:val="E7C29EAA"/>
    <w:name w:val="WWNum22"/>
    <w:lvl w:ilvl="0">
      <w:start w:val="2"/>
      <w:numFmt w:val="decimal"/>
      <w:lvlText w:val="%1."/>
      <w:lvlJc w:val="left"/>
      <w:pPr>
        <w:tabs>
          <w:tab w:val="num" w:pos="720"/>
        </w:tabs>
        <w:ind w:left="72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15:restartNumberingAfterBreak="0">
    <w:nsid w:val="00000015"/>
    <w:multiLevelType w:val="multilevel"/>
    <w:tmpl w:val="000000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2.%3)"/>
      <w:lvlJc w:val="left"/>
      <w:pPr>
        <w:tabs>
          <w:tab w:val="num" w:pos="-1554"/>
        </w:tabs>
        <w:ind w:left="786"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EC1551"/>
    <w:multiLevelType w:val="hybridMultilevel"/>
    <w:tmpl w:val="298A150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07557A6E"/>
    <w:multiLevelType w:val="hybridMultilevel"/>
    <w:tmpl w:val="46E896EA"/>
    <w:lvl w:ilvl="0" w:tplc="81F04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76C783D"/>
    <w:multiLevelType w:val="hybridMultilevel"/>
    <w:tmpl w:val="1B5AABB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2" w15:restartNumberingAfterBreak="0">
    <w:nsid w:val="0FAE41FD"/>
    <w:multiLevelType w:val="hybridMultilevel"/>
    <w:tmpl w:val="F9747364"/>
    <w:lvl w:ilvl="0" w:tplc="2092E4B2">
      <w:start w:val="1"/>
      <w:numFmt w:val="lowerRoman"/>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14" w15:restartNumberingAfterBreak="0">
    <w:nsid w:val="22600364"/>
    <w:multiLevelType w:val="multilevel"/>
    <w:tmpl w:val="37C4E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0B34A4"/>
    <w:multiLevelType w:val="hybridMultilevel"/>
    <w:tmpl w:val="483C9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BC5E14"/>
    <w:multiLevelType w:val="hybridMultilevel"/>
    <w:tmpl w:val="AB3A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37A62CA6"/>
    <w:multiLevelType w:val="hybridMultilevel"/>
    <w:tmpl w:val="27F658A2"/>
    <w:lvl w:ilvl="0" w:tplc="98FC6A4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7253E7"/>
    <w:multiLevelType w:val="hybridMultilevel"/>
    <w:tmpl w:val="A322FF3E"/>
    <w:lvl w:ilvl="0" w:tplc="8FF425A0">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C610C8F"/>
    <w:multiLevelType w:val="hybridMultilevel"/>
    <w:tmpl w:val="8D14D42E"/>
    <w:lvl w:ilvl="0" w:tplc="E74A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DB51A2D"/>
    <w:multiLevelType w:val="hybridMultilevel"/>
    <w:tmpl w:val="DAAE07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591486"/>
    <w:multiLevelType w:val="hybridMultilevel"/>
    <w:tmpl w:val="176E1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1F04876"/>
    <w:multiLevelType w:val="hybridMultilevel"/>
    <w:tmpl w:val="921CB88A"/>
    <w:lvl w:ilvl="0" w:tplc="8FF425A0">
      <w:start w:val="1"/>
      <w:numFmt w:val="lowerLetter"/>
      <w:lvlText w:val="%1)"/>
      <w:lvlJc w:val="left"/>
      <w:pPr>
        <w:ind w:left="1800" w:hanging="360"/>
      </w:pPr>
    </w:lvl>
    <w:lvl w:ilvl="1" w:tplc="F4E819FA">
      <w:numFmt w:val="bullet"/>
      <w:lvlText w:val="•"/>
      <w:lvlJc w:val="left"/>
      <w:pPr>
        <w:ind w:left="2160" w:hanging="360"/>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A627C7"/>
    <w:multiLevelType w:val="hybridMultilevel"/>
    <w:tmpl w:val="777E9886"/>
    <w:lvl w:ilvl="0" w:tplc="A3C66962">
      <w:start w:val="1"/>
      <w:numFmt w:val="decimal"/>
      <w:lvlText w:val="%1."/>
      <w:lvlJc w:val="left"/>
      <w:pPr>
        <w:ind w:left="360" w:hanging="360"/>
      </w:pPr>
      <w:rPr>
        <w:rFonts w:eastAsia="SimSu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75A0AC7"/>
    <w:multiLevelType w:val="multilevel"/>
    <w:tmpl w:val="664E24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C06500"/>
    <w:multiLevelType w:val="hybridMultilevel"/>
    <w:tmpl w:val="A9468F2E"/>
    <w:lvl w:ilvl="0" w:tplc="5414F9E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EB9554B"/>
    <w:multiLevelType w:val="hybridMultilevel"/>
    <w:tmpl w:val="CB702358"/>
    <w:lvl w:ilvl="0" w:tplc="50702EB0">
      <w:start w:val="1"/>
      <w:numFmt w:val="decimal"/>
      <w:lvlText w:val="%1."/>
      <w:lvlJc w:val="center"/>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C87B00"/>
    <w:multiLevelType w:val="hybridMultilevel"/>
    <w:tmpl w:val="F06C2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C7B80"/>
    <w:multiLevelType w:val="hybridMultilevel"/>
    <w:tmpl w:val="541C0BA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16C7D"/>
    <w:multiLevelType w:val="multilevel"/>
    <w:tmpl w:val="2FFAF8A8"/>
    <w:lvl w:ilvl="0">
      <w:start w:val="7"/>
      <w:numFmt w:val="decimal"/>
      <w:lvlText w:val="%1."/>
      <w:lvlJc w:val="left"/>
      <w:pPr>
        <w:tabs>
          <w:tab w:val="num" w:pos="720"/>
        </w:tabs>
        <w:ind w:left="720" w:hanging="360"/>
      </w:pPr>
      <w:rPr>
        <w:rFonts w:hint="default"/>
        <w:i w:val="0"/>
        <w:color w:val="auto"/>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6531493D"/>
    <w:multiLevelType w:val="hybridMultilevel"/>
    <w:tmpl w:val="DDB880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67C416D3"/>
    <w:multiLevelType w:val="hybridMultilevel"/>
    <w:tmpl w:val="D27EC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292E9E"/>
    <w:multiLevelType w:val="hybridMultilevel"/>
    <w:tmpl w:val="1EC2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D437804"/>
    <w:multiLevelType w:val="hybridMultilevel"/>
    <w:tmpl w:val="934A2630"/>
    <w:lvl w:ilvl="0" w:tplc="851857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B046C2"/>
    <w:multiLevelType w:val="hybridMultilevel"/>
    <w:tmpl w:val="21D89C50"/>
    <w:lvl w:ilvl="0" w:tplc="59A46A8E">
      <w:start w:val="1"/>
      <w:numFmt w:val="decimal"/>
      <w:lvlText w:val="%1."/>
      <w:lvlJc w:val="center"/>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E36126"/>
    <w:multiLevelType w:val="hybridMultilevel"/>
    <w:tmpl w:val="58C03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7454107E"/>
    <w:multiLevelType w:val="multilevel"/>
    <w:tmpl w:val="B97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1322DE"/>
    <w:multiLevelType w:val="hybridMultilevel"/>
    <w:tmpl w:val="92AC4DCE"/>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F496480"/>
    <w:multiLevelType w:val="hybridMultilevel"/>
    <w:tmpl w:val="137A7B00"/>
    <w:lvl w:ilvl="0" w:tplc="24E4ADC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37"/>
  </w:num>
  <w:num w:numId="3">
    <w:abstractNumId w:val="10"/>
  </w:num>
  <w:num w:numId="4">
    <w:abstractNumId w:val="20"/>
  </w:num>
  <w:num w:numId="5">
    <w:abstractNumId w:val="39"/>
  </w:num>
  <w:num w:numId="6">
    <w:abstractNumId w:val="33"/>
  </w:num>
  <w:num w:numId="7">
    <w:abstractNumId w:val="12"/>
  </w:num>
  <w:num w:numId="8">
    <w:abstractNumId w:val="18"/>
  </w:num>
  <w:num w:numId="9">
    <w:abstractNumId w:val="1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6"/>
  </w:num>
  <w:num w:numId="13">
    <w:abstractNumId w:val="17"/>
  </w:num>
  <w:num w:numId="14">
    <w:abstractNumId w:val="22"/>
  </w:num>
  <w:num w:numId="15">
    <w:abstractNumId w:val="25"/>
  </w:num>
  <w:num w:numId="16">
    <w:abstractNumId w:val="11"/>
  </w:num>
  <w:num w:numId="17">
    <w:abstractNumId w:val="29"/>
  </w:num>
  <w:num w:numId="18">
    <w:abstractNumId w:val="28"/>
  </w:num>
  <w:num w:numId="19">
    <w:abstractNumId w:val="21"/>
  </w:num>
  <w:num w:numId="20">
    <w:abstractNumId w:val="38"/>
  </w:num>
  <w:num w:numId="21">
    <w:abstractNumId w:val="32"/>
  </w:num>
  <w:num w:numId="22">
    <w:abstractNumId w:val="16"/>
  </w:num>
  <w:num w:numId="23">
    <w:abstractNumId w:val="31"/>
  </w:num>
  <w:num w:numId="24">
    <w:abstractNumId w:val="9"/>
  </w:num>
  <w:num w:numId="25">
    <w:abstractNumId w:val="24"/>
  </w:num>
  <w:num w:numId="26">
    <w:abstractNumId w:val="6"/>
  </w:num>
  <w:num w:numId="27">
    <w:abstractNumId w:val="8"/>
  </w:num>
  <w:num w:numId="28">
    <w:abstractNumId w:val="1"/>
  </w:num>
  <w:num w:numId="29">
    <w:abstractNumId w:val="0"/>
  </w:num>
  <w:num w:numId="30">
    <w:abstractNumId w:val="5"/>
  </w:num>
  <w:num w:numId="31">
    <w:abstractNumId w:val="2"/>
  </w:num>
  <w:num w:numId="32">
    <w:abstractNumId w:val="4"/>
  </w:num>
  <w:num w:numId="33">
    <w:abstractNumId w:val="7"/>
  </w:num>
  <w:num w:numId="34">
    <w:abstractNumId w:val="35"/>
  </w:num>
  <w:num w:numId="35">
    <w:abstractNumId w:val="27"/>
  </w:num>
  <w:num w:numId="36">
    <w:abstractNumId w:val="3"/>
  </w:num>
  <w:num w:numId="37">
    <w:abstractNumId w:val="34"/>
  </w:num>
  <w:num w:numId="38">
    <w:abstractNumId w:val="15"/>
  </w:num>
  <w:num w:numId="39">
    <w:abstractNumId w:val="3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C3"/>
    <w:rsid w:val="001C5A9D"/>
    <w:rsid w:val="00296E2B"/>
    <w:rsid w:val="003013F7"/>
    <w:rsid w:val="00424F70"/>
    <w:rsid w:val="004517B3"/>
    <w:rsid w:val="004D2548"/>
    <w:rsid w:val="0052473C"/>
    <w:rsid w:val="005952C3"/>
    <w:rsid w:val="00657E2A"/>
    <w:rsid w:val="00746152"/>
    <w:rsid w:val="00754260"/>
    <w:rsid w:val="007C326C"/>
    <w:rsid w:val="00994F63"/>
    <w:rsid w:val="00A31061"/>
    <w:rsid w:val="00AD04D5"/>
    <w:rsid w:val="00CB59A2"/>
    <w:rsid w:val="00D94013"/>
    <w:rsid w:val="00E27824"/>
    <w:rsid w:val="00EA1F27"/>
    <w:rsid w:val="00FB2634"/>
    <w:rsid w:val="00FB7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FCFF8-7D6D-4D2A-B58A-E9F87378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1C5A9D"/>
  </w:style>
  <w:style w:type="paragraph" w:customStyle="1" w:styleId="Standard">
    <w:name w:val="Standard"/>
    <w:rsid w:val="001C5A9D"/>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cze">
    <w:name w:val="Hyperlink"/>
    <w:rsid w:val="001C5A9D"/>
    <w:rPr>
      <w:color w:val="0000FF"/>
      <w:u w:val="single"/>
    </w:rPr>
  </w:style>
  <w:style w:type="paragraph" w:styleId="Akapitzlist">
    <w:name w:val="List Paragraph"/>
    <w:aliases w:val="Akapit z listą3,Akapit z listą31,Odstavec,CW_Lista,Numerowanie,List Paragraph,L1,Akapit z listą5,normalny tekst,Akapit z list¹"/>
    <w:basedOn w:val="Normalny"/>
    <w:link w:val="AkapitzlistZnak"/>
    <w:uiPriority w:val="34"/>
    <w:qFormat/>
    <w:rsid w:val="001C5A9D"/>
    <w:pPr>
      <w:widowControl w:val="0"/>
      <w:suppressAutoHyphens/>
      <w:autoSpaceDN w:val="0"/>
      <w:spacing w:after="0" w:line="240" w:lineRule="auto"/>
      <w:ind w:left="720"/>
      <w:contextualSpacing/>
      <w:textAlignment w:val="baseline"/>
    </w:pPr>
    <w:rPr>
      <w:rFonts w:ascii="Liberation Serif" w:eastAsia="SimSun" w:hAnsi="Liberation Serif" w:cs="Mangal"/>
      <w:kern w:val="3"/>
      <w:sz w:val="24"/>
      <w:szCs w:val="21"/>
      <w:lang w:val="x-none" w:eastAsia="zh-CN" w:bidi="hi-IN"/>
    </w:rPr>
  </w:style>
  <w:style w:type="character" w:customStyle="1" w:styleId="AkapitzlistZnak">
    <w:name w:val="Akapit z listą Znak"/>
    <w:aliases w:val="Akapit z listą3 Znak,Akapit z listą31 Znak,Odstavec Znak,CW_Lista Znak,Numerowanie Znak,List Paragraph Znak,L1 Znak,Akapit z listą5 Znak,normalny tekst Znak,Akapit z list¹ Znak"/>
    <w:link w:val="Akapitzlist"/>
    <w:uiPriority w:val="34"/>
    <w:rsid w:val="001C5A9D"/>
    <w:rPr>
      <w:rFonts w:ascii="Liberation Serif" w:eastAsia="SimSun" w:hAnsi="Liberation Serif" w:cs="Mangal"/>
      <w:kern w:val="3"/>
      <w:sz w:val="24"/>
      <w:szCs w:val="21"/>
      <w:lang w:val="x-none" w:eastAsia="zh-CN" w:bidi="hi-IN"/>
    </w:rPr>
  </w:style>
  <w:style w:type="character" w:styleId="Pogrubienie">
    <w:name w:val="Strong"/>
    <w:uiPriority w:val="22"/>
    <w:qFormat/>
    <w:rsid w:val="001C5A9D"/>
    <w:rPr>
      <w:b/>
      <w:bCs/>
    </w:rPr>
  </w:style>
  <w:style w:type="paragraph" w:styleId="Tekstkomentarza">
    <w:name w:val="annotation text"/>
    <w:basedOn w:val="Normalny"/>
    <w:link w:val="TekstkomentarzaZnak"/>
    <w:uiPriority w:val="99"/>
    <w:unhideWhenUsed/>
    <w:rsid w:val="001C5A9D"/>
    <w:pPr>
      <w:widowControl w:val="0"/>
      <w:suppressAutoHyphens/>
      <w:autoSpaceDN w:val="0"/>
      <w:spacing w:after="0" w:line="240" w:lineRule="auto"/>
      <w:textAlignment w:val="baseline"/>
    </w:pPr>
    <w:rPr>
      <w:rFonts w:ascii="Liberation Serif" w:eastAsia="SimSun" w:hAnsi="Liberation Serif" w:cs="Mangal"/>
      <w:kern w:val="3"/>
      <w:sz w:val="20"/>
      <w:szCs w:val="18"/>
      <w:lang w:eastAsia="zh-CN" w:bidi="hi-IN"/>
    </w:rPr>
  </w:style>
  <w:style w:type="character" w:customStyle="1" w:styleId="TekstkomentarzaZnak">
    <w:name w:val="Tekst komentarza Znak"/>
    <w:basedOn w:val="Domylnaczcionkaakapitu"/>
    <w:link w:val="Tekstkomentarza"/>
    <w:uiPriority w:val="99"/>
    <w:rsid w:val="001C5A9D"/>
    <w:rPr>
      <w:rFonts w:ascii="Liberation Serif" w:eastAsia="SimSun" w:hAnsi="Liberation Serif" w:cs="Mangal"/>
      <w:kern w:val="3"/>
      <w:sz w:val="20"/>
      <w:szCs w:val="18"/>
      <w:lang w:eastAsia="zh-CN" w:bidi="hi-IN"/>
    </w:rPr>
  </w:style>
  <w:style w:type="character" w:customStyle="1" w:styleId="TekstdymkaZnak">
    <w:name w:val="Tekst dymka Znak"/>
    <w:basedOn w:val="Domylnaczcionkaakapitu"/>
    <w:link w:val="Tekstdymka"/>
    <w:uiPriority w:val="99"/>
    <w:semiHidden/>
    <w:rsid w:val="001C5A9D"/>
    <w:rPr>
      <w:rFonts w:ascii="Tahoma" w:eastAsia="SimSun" w:hAnsi="Tahoma" w:cs="Mangal"/>
      <w:kern w:val="3"/>
      <w:sz w:val="16"/>
      <w:szCs w:val="14"/>
      <w:lang w:eastAsia="zh-CN" w:bidi="hi-IN"/>
    </w:rPr>
  </w:style>
  <w:style w:type="paragraph" w:styleId="Tekstdymka">
    <w:name w:val="Balloon Text"/>
    <w:basedOn w:val="Normalny"/>
    <w:link w:val="TekstdymkaZnak"/>
    <w:uiPriority w:val="99"/>
    <w:semiHidden/>
    <w:unhideWhenUsed/>
    <w:rsid w:val="001C5A9D"/>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TekstdymkaZnak1">
    <w:name w:val="Tekst dymka Znak1"/>
    <w:basedOn w:val="Domylnaczcionkaakapitu"/>
    <w:uiPriority w:val="99"/>
    <w:semiHidden/>
    <w:rsid w:val="001C5A9D"/>
    <w:rPr>
      <w:rFonts w:ascii="Segoe UI" w:hAnsi="Segoe UI" w:cs="Segoe UI"/>
      <w:sz w:val="18"/>
      <w:szCs w:val="18"/>
    </w:rPr>
  </w:style>
  <w:style w:type="character" w:customStyle="1" w:styleId="TematkomentarzaZnak">
    <w:name w:val="Temat komentarza Znak"/>
    <w:basedOn w:val="TekstkomentarzaZnak"/>
    <w:link w:val="Tematkomentarza"/>
    <w:uiPriority w:val="99"/>
    <w:semiHidden/>
    <w:rsid w:val="001C5A9D"/>
    <w:rPr>
      <w:rFonts w:ascii="Liberation Serif" w:eastAsia="SimSun" w:hAnsi="Liberation Serif" w:cs="Mangal"/>
      <w:b/>
      <w:bCs/>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1C5A9D"/>
    <w:rPr>
      <w:b/>
      <w:bCs/>
    </w:rPr>
  </w:style>
  <w:style w:type="character" w:customStyle="1" w:styleId="TematkomentarzaZnak1">
    <w:name w:val="Temat komentarza Znak1"/>
    <w:basedOn w:val="TekstkomentarzaZnak"/>
    <w:uiPriority w:val="99"/>
    <w:semiHidden/>
    <w:rsid w:val="001C5A9D"/>
    <w:rPr>
      <w:rFonts w:ascii="Liberation Serif" w:eastAsia="SimSun" w:hAnsi="Liberation Serif" w:cs="Mangal"/>
      <w:b/>
      <w:bCs/>
      <w:kern w:val="3"/>
      <w:sz w:val="20"/>
      <w:szCs w:val="18"/>
      <w:lang w:eastAsia="zh-CN" w:bidi="hi-IN"/>
    </w:rPr>
  </w:style>
  <w:style w:type="character" w:customStyle="1" w:styleId="WytyczneZnak">
    <w:name w:val="Wytyczne Znak"/>
    <w:link w:val="Wytyczne"/>
    <w:uiPriority w:val="99"/>
    <w:locked/>
    <w:rsid w:val="001C5A9D"/>
    <w:rPr>
      <w:rFonts w:eastAsia="Times New Roman"/>
      <w:sz w:val="24"/>
      <w:szCs w:val="24"/>
      <w:lang w:val="x-none" w:eastAsia="ar-SA"/>
    </w:rPr>
  </w:style>
  <w:style w:type="paragraph" w:customStyle="1" w:styleId="Wytyczne">
    <w:name w:val="Wytyczne"/>
    <w:basedOn w:val="Normalny"/>
    <w:link w:val="WytyczneZnak"/>
    <w:uiPriority w:val="99"/>
    <w:qFormat/>
    <w:rsid w:val="001C5A9D"/>
    <w:pPr>
      <w:numPr>
        <w:numId w:val="10"/>
      </w:numPr>
      <w:tabs>
        <w:tab w:val="left" w:pos="709"/>
      </w:tabs>
      <w:spacing w:after="0" w:line="276" w:lineRule="auto"/>
      <w:contextualSpacing/>
      <w:jc w:val="both"/>
    </w:pPr>
    <w:rPr>
      <w:rFonts w:eastAsia="Times New Roman"/>
      <w:sz w:val="24"/>
      <w:szCs w:val="24"/>
      <w:lang w:val="x-none" w:eastAsia="ar-SA"/>
    </w:rPr>
  </w:style>
  <w:style w:type="paragraph" w:customStyle="1" w:styleId="TableContents">
    <w:name w:val="Table Contents"/>
    <w:basedOn w:val="Standard"/>
    <w:rsid w:val="001C5A9D"/>
    <w:pPr>
      <w:suppressLineNumbers/>
    </w:pPr>
  </w:style>
  <w:style w:type="paragraph" w:styleId="Tytu">
    <w:name w:val="Title"/>
    <w:basedOn w:val="Normalny"/>
    <w:next w:val="Normalny"/>
    <w:link w:val="TytuZnak"/>
    <w:uiPriority w:val="10"/>
    <w:qFormat/>
    <w:rsid w:val="001C5A9D"/>
    <w:pPr>
      <w:widowControl w:val="0"/>
      <w:suppressAutoHyphens/>
      <w:autoSpaceDN w:val="0"/>
      <w:spacing w:after="0" w:line="240" w:lineRule="auto"/>
      <w:contextualSpacing/>
      <w:textAlignment w:val="baseline"/>
    </w:pPr>
    <w:rPr>
      <w:rFonts w:asciiTheme="majorHAnsi" w:eastAsiaTheme="majorEastAsia" w:hAnsiTheme="majorHAnsi" w:cs="Mangal"/>
      <w:spacing w:val="-10"/>
      <w:kern w:val="28"/>
      <w:sz w:val="56"/>
      <w:szCs w:val="50"/>
      <w:lang w:eastAsia="zh-CN" w:bidi="hi-IN"/>
    </w:rPr>
  </w:style>
  <w:style w:type="character" w:customStyle="1" w:styleId="TytuZnak">
    <w:name w:val="Tytuł Znak"/>
    <w:basedOn w:val="Domylnaczcionkaakapitu"/>
    <w:link w:val="Tytu"/>
    <w:uiPriority w:val="10"/>
    <w:rsid w:val="001C5A9D"/>
    <w:rPr>
      <w:rFonts w:asciiTheme="majorHAnsi" w:eastAsiaTheme="majorEastAsia" w:hAnsiTheme="majorHAnsi" w:cs="Mangal"/>
      <w:spacing w:val="-10"/>
      <w:kern w:val="28"/>
      <w:sz w:val="56"/>
      <w:szCs w:val="50"/>
      <w:lang w:eastAsia="zh-CN" w:bidi="hi-IN"/>
    </w:rPr>
  </w:style>
  <w:style w:type="paragraph" w:styleId="Bezodstpw">
    <w:name w:val="No Spacing"/>
    <w:uiPriority w:val="1"/>
    <w:qFormat/>
    <w:rsid w:val="001C5A9D"/>
    <w:pPr>
      <w:widowControl w:val="0"/>
      <w:suppressAutoHyphens/>
      <w:autoSpaceDN w:val="0"/>
      <w:spacing w:after="0" w:line="240" w:lineRule="auto"/>
      <w:textAlignment w:val="baseline"/>
    </w:pPr>
    <w:rPr>
      <w:rFonts w:ascii="Liberation Serif" w:eastAsia="SimSun" w:hAnsi="Liberation Serif" w:cs="Mangal"/>
      <w:kern w:val="3"/>
      <w:sz w:val="24"/>
      <w:szCs w:val="21"/>
      <w:lang w:eastAsia="zh-CN" w:bidi="hi-IN"/>
    </w:rPr>
  </w:style>
  <w:style w:type="paragraph" w:styleId="Nagwek">
    <w:name w:val="header"/>
    <w:basedOn w:val="Normalny"/>
    <w:link w:val="Nagwek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NagwekZnak">
    <w:name w:val="Nagłówek Znak"/>
    <w:basedOn w:val="Domylnaczcionkaakapitu"/>
    <w:link w:val="Nagwek"/>
    <w:uiPriority w:val="99"/>
    <w:rsid w:val="001C5A9D"/>
    <w:rPr>
      <w:rFonts w:ascii="Calibri" w:eastAsia="Times New Roman" w:hAnsi="Calibri" w:cs="Times New Roman"/>
      <w:lang w:eastAsia="pl-PL"/>
    </w:rPr>
  </w:style>
  <w:style w:type="paragraph" w:styleId="Stopka">
    <w:name w:val="footer"/>
    <w:basedOn w:val="Normalny"/>
    <w:link w:val="StopkaZnak"/>
    <w:uiPriority w:val="99"/>
    <w:unhideWhenUsed/>
    <w:rsid w:val="001C5A9D"/>
    <w:pPr>
      <w:tabs>
        <w:tab w:val="center" w:pos="4536"/>
        <w:tab w:val="right" w:pos="9072"/>
      </w:tabs>
      <w:spacing w:after="0"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1C5A9D"/>
    <w:rPr>
      <w:rFonts w:ascii="Calibri" w:eastAsia="Times New Roman" w:hAnsi="Calibri" w:cs="Times New Roman"/>
      <w:lang w:eastAsia="pl-PL"/>
    </w:rPr>
  </w:style>
  <w:style w:type="paragraph" w:customStyle="1" w:styleId="WW-Zwykytekst">
    <w:name w:val="WW-Zwykły tekst"/>
    <w:basedOn w:val="Normalny"/>
    <w:rsid w:val="001C5A9D"/>
    <w:pPr>
      <w:suppressAutoHyphens/>
      <w:spacing w:after="0" w:line="100" w:lineRule="atLeast"/>
      <w:ind w:left="142" w:hanging="142"/>
      <w:jc w:val="both"/>
    </w:pPr>
    <w:rPr>
      <w:rFonts w:ascii="Courier New" w:eastAsia="Times New Roman" w:hAnsi="Courier New" w:cs="Times New Roman"/>
      <w:sz w:val="20"/>
      <w:szCs w:val="20"/>
      <w:lang w:eastAsia="ar-SA"/>
    </w:rPr>
  </w:style>
  <w:style w:type="paragraph" w:customStyle="1" w:styleId="Akapitzlist1">
    <w:name w:val="Akapit z listą1"/>
    <w:basedOn w:val="Normalny"/>
    <w:rsid w:val="001C5A9D"/>
    <w:pPr>
      <w:suppressAutoHyphens/>
      <w:spacing w:after="0" w:line="360" w:lineRule="auto"/>
      <w:ind w:left="720"/>
      <w:jc w:val="both"/>
    </w:pPr>
    <w:rPr>
      <w:rFonts w:ascii="Calibri" w:eastAsia="SimSun" w:hAnsi="Calibri" w:cs="font178"/>
      <w:lang w:eastAsia="ar-SA"/>
    </w:rPr>
  </w:style>
  <w:style w:type="paragraph" w:customStyle="1" w:styleId="Akapitzlist2">
    <w:name w:val="Akapit z listą2"/>
    <w:basedOn w:val="Normalny"/>
    <w:rsid w:val="001C5A9D"/>
    <w:pPr>
      <w:suppressAutoHyphens/>
      <w:spacing w:line="252" w:lineRule="auto"/>
      <w:ind w:left="720"/>
    </w:pPr>
    <w:rPr>
      <w:rFonts w:ascii="Calibri" w:eastAsia="Times New Roman" w:hAnsi="Calibri" w:cs="Times New Roman"/>
      <w:lang w:eastAsia="ar-SA"/>
    </w:rPr>
  </w:style>
  <w:style w:type="paragraph" w:customStyle="1" w:styleId="Tekstpodstawowy21">
    <w:name w:val="Tekst podstawowy 21"/>
    <w:basedOn w:val="Normalny"/>
    <w:rsid w:val="001C5A9D"/>
    <w:pPr>
      <w:tabs>
        <w:tab w:val="left" w:pos="1152"/>
      </w:tabs>
      <w:overflowPunct w:val="0"/>
      <w:autoSpaceDE w:val="0"/>
      <w:spacing w:after="0" w:line="360" w:lineRule="auto"/>
      <w:jc w:val="both"/>
    </w:pPr>
    <w:rPr>
      <w:rFonts w:ascii="Arial" w:eastAsia="Times New Roman" w:hAnsi="Arial" w:cs="Tahoma"/>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0771">
      <w:bodyDiv w:val="1"/>
      <w:marLeft w:val="0"/>
      <w:marRight w:val="0"/>
      <w:marTop w:val="0"/>
      <w:marBottom w:val="0"/>
      <w:divBdr>
        <w:top w:val="none" w:sz="0" w:space="0" w:color="auto"/>
        <w:left w:val="none" w:sz="0" w:space="0" w:color="auto"/>
        <w:bottom w:val="none" w:sz="0" w:space="0" w:color="auto"/>
        <w:right w:val="none" w:sz="0" w:space="0" w:color="auto"/>
      </w:divBdr>
    </w:div>
    <w:div w:id="110246098">
      <w:bodyDiv w:val="1"/>
      <w:marLeft w:val="0"/>
      <w:marRight w:val="0"/>
      <w:marTop w:val="0"/>
      <w:marBottom w:val="0"/>
      <w:divBdr>
        <w:top w:val="none" w:sz="0" w:space="0" w:color="auto"/>
        <w:left w:val="none" w:sz="0" w:space="0" w:color="auto"/>
        <w:bottom w:val="none" w:sz="0" w:space="0" w:color="auto"/>
        <w:right w:val="none" w:sz="0" w:space="0" w:color="auto"/>
      </w:divBdr>
    </w:div>
    <w:div w:id="178156757">
      <w:bodyDiv w:val="1"/>
      <w:marLeft w:val="0"/>
      <w:marRight w:val="0"/>
      <w:marTop w:val="0"/>
      <w:marBottom w:val="0"/>
      <w:divBdr>
        <w:top w:val="none" w:sz="0" w:space="0" w:color="auto"/>
        <w:left w:val="none" w:sz="0" w:space="0" w:color="auto"/>
        <w:bottom w:val="none" w:sz="0" w:space="0" w:color="auto"/>
        <w:right w:val="none" w:sz="0" w:space="0" w:color="auto"/>
      </w:divBdr>
    </w:div>
    <w:div w:id="210652558">
      <w:bodyDiv w:val="1"/>
      <w:marLeft w:val="0"/>
      <w:marRight w:val="0"/>
      <w:marTop w:val="0"/>
      <w:marBottom w:val="0"/>
      <w:divBdr>
        <w:top w:val="none" w:sz="0" w:space="0" w:color="auto"/>
        <w:left w:val="none" w:sz="0" w:space="0" w:color="auto"/>
        <w:bottom w:val="none" w:sz="0" w:space="0" w:color="auto"/>
        <w:right w:val="none" w:sz="0" w:space="0" w:color="auto"/>
      </w:divBdr>
    </w:div>
    <w:div w:id="274748984">
      <w:bodyDiv w:val="1"/>
      <w:marLeft w:val="0"/>
      <w:marRight w:val="0"/>
      <w:marTop w:val="0"/>
      <w:marBottom w:val="0"/>
      <w:divBdr>
        <w:top w:val="none" w:sz="0" w:space="0" w:color="auto"/>
        <w:left w:val="none" w:sz="0" w:space="0" w:color="auto"/>
        <w:bottom w:val="none" w:sz="0" w:space="0" w:color="auto"/>
        <w:right w:val="none" w:sz="0" w:space="0" w:color="auto"/>
      </w:divBdr>
    </w:div>
    <w:div w:id="645204826">
      <w:bodyDiv w:val="1"/>
      <w:marLeft w:val="0"/>
      <w:marRight w:val="0"/>
      <w:marTop w:val="0"/>
      <w:marBottom w:val="0"/>
      <w:divBdr>
        <w:top w:val="none" w:sz="0" w:space="0" w:color="auto"/>
        <w:left w:val="none" w:sz="0" w:space="0" w:color="auto"/>
        <w:bottom w:val="none" w:sz="0" w:space="0" w:color="auto"/>
        <w:right w:val="none" w:sz="0" w:space="0" w:color="auto"/>
      </w:divBdr>
    </w:div>
    <w:div w:id="989287847">
      <w:bodyDiv w:val="1"/>
      <w:marLeft w:val="0"/>
      <w:marRight w:val="0"/>
      <w:marTop w:val="0"/>
      <w:marBottom w:val="0"/>
      <w:divBdr>
        <w:top w:val="none" w:sz="0" w:space="0" w:color="auto"/>
        <w:left w:val="none" w:sz="0" w:space="0" w:color="auto"/>
        <w:bottom w:val="none" w:sz="0" w:space="0" w:color="auto"/>
        <w:right w:val="none" w:sz="0" w:space="0" w:color="auto"/>
      </w:divBdr>
    </w:div>
    <w:div w:id="1170828560">
      <w:bodyDiv w:val="1"/>
      <w:marLeft w:val="0"/>
      <w:marRight w:val="0"/>
      <w:marTop w:val="0"/>
      <w:marBottom w:val="0"/>
      <w:divBdr>
        <w:top w:val="none" w:sz="0" w:space="0" w:color="auto"/>
        <w:left w:val="none" w:sz="0" w:space="0" w:color="auto"/>
        <w:bottom w:val="none" w:sz="0" w:space="0" w:color="auto"/>
        <w:right w:val="none" w:sz="0" w:space="0" w:color="auto"/>
      </w:divBdr>
    </w:div>
    <w:div w:id="1401246435">
      <w:bodyDiv w:val="1"/>
      <w:marLeft w:val="0"/>
      <w:marRight w:val="0"/>
      <w:marTop w:val="0"/>
      <w:marBottom w:val="0"/>
      <w:divBdr>
        <w:top w:val="none" w:sz="0" w:space="0" w:color="auto"/>
        <w:left w:val="none" w:sz="0" w:space="0" w:color="auto"/>
        <w:bottom w:val="none" w:sz="0" w:space="0" w:color="auto"/>
        <w:right w:val="none" w:sz="0" w:space="0" w:color="auto"/>
      </w:divBdr>
    </w:div>
    <w:div w:id="1735086367">
      <w:bodyDiv w:val="1"/>
      <w:marLeft w:val="0"/>
      <w:marRight w:val="0"/>
      <w:marTop w:val="0"/>
      <w:marBottom w:val="0"/>
      <w:divBdr>
        <w:top w:val="none" w:sz="0" w:space="0" w:color="auto"/>
        <w:left w:val="none" w:sz="0" w:space="0" w:color="auto"/>
        <w:bottom w:val="none" w:sz="0" w:space="0" w:color="auto"/>
        <w:right w:val="none" w:sz="0" w:space="0" w:color="auto"/>
      </w:divBdr>
    </w:div>
    <w:div w:id="1780566993">
      <w:bodyDiv w:val="1"/>
      <w:marLeft w:val="0"/>
      <w:marRight w:val="0"/>
      <w:marTop w:val="0"/>
      <w:marBottom w:val="0"/>
      <w:divBdr>
        <w:top w:val="none" w:sz="0" w:space="0" w:color="auto"/>
        <w:left w:val="none" w:sz="0" w:space="0" w:color="auto"/>
        <w:bottom w:val="none" w:sz="0" w:space="0" w:color="auto"/>
        <w:right w:val="none" w:sz="0" w:space="0" w:color="auto"/>
      </w:divBdr>
    </w:div>
    <w:div w:id="1788352689">
      <w:bodyDiv w:val="1"/>
      <w:marLeft w:val="0"/>
      <w:marRight w:val="0"/>
      <w:marTop w:val="0"/>
      <w:marBottom w:val="0"/>
      <w:divBdr>
        <w:top w:val="none" w:sz="0" w:space="0" w:color="auto"/>
        <w:left w:val="none" w:sz="0" w:space="0" w:color="auto"/>
        <w:bottom w:val="none" w:sz="0" w:space="0" w:color="auto"/>
        <w:right w:val="none" w:sz="0" w:space="0" w:color="auto"/>
      </w:divBdr>
    </w:div>
    <w:div w:id="1807626065">
      <w:bodyDiv w:val="1"/>
      <w:marLeft w:val="0"/>
      <w:marRight w:val="0"/>
      <w:marTop w:val="0"/>
      <w:marBottom w:val="0"/>
      <w:divBdr>
        <w:top w:val="none" w:sz="0" w:space="0" w:color="auto"/>
        <w:left w:val="none" w:sz="0" w:space="0" w:color="auto"/>
        <w:bottom w:val="none" w:sz="0" w:space="0" w:color="auto"/>
        <w:right w:val="none" w:sz="0" w:space="0" w:color="auto"/>
      </w:divBdr>
    </w:div>
    <w:div w:id="1865359320">
      <w:bodyDiv w:val="1"/>
      <w:marLeft w:val="0"/>
      <w:marRight w:val="0"/>
      <w:marTop w:val="0"/>
      <w:marBottom w:val="0"/>
      <w:divBdr>
        <w:top w:val="none" w:sz="0" w:space="0" w:color="auto"/>
        <w:left w:val="none" w:sz="0" w:space="0" w:color="auto"/>
        <w:bottom w:val="none" w:sz="0" w:space="0" w:color="auto"/>
        <w:right w:val="none" w:sz="0" w:space="0" w:color="auto"/>
      </w:divBdr>
    </w:div>
    <w:div w:id="19052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d@um.gorzow.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7616</Words>
  <Characters>45702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2022-06-07T20:06:00Z</dcterms:created>
  <dcterms:modified xsi:type="dcterms:W3CDTF">2022-06-07T20:06:00Z</dcterms:modified>
</cp:coreProperties>
</file>