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6F" w:rsidRPr="00DD346F" w:rsidRDefault="00DD346F" w:rsidP="00DD346F">
      <w:pPr>
        <w:jc w:val="center"/>
        <w:rPr>
          <w:b/>
        </w:rPr>
      </w:pPr>
      <w:bookmarkStart w:id="0" w:name="_GoBack"/>
      <w:bookmarkEnd w:id="0"/>
      <w:r w:rsidRPr="00DD346F">
        <w:rPr>
          <w:b/>
        </w:rPr>
        <w:t>ZAPYTANIE OFERTOWE</w:t>
      </w:r>
    </w:p>
    <w:p w:rsidR="00DD346F" w:rsidRPr="00DD346F" w:rsidRDefault="00DD346F" w:rsidP="00DD346F">
      <w:pPr>
        <w:jc w:val="center"/>
        <w:rPr>
          <w:b/>
        </w:rPr>
      </w:pPr>
      <w:r w:rsidRPr="00DD346F">
        <w:rPr>
          <w:b/>
        </w:rPr>
        <w:t>OBMIAR, WYKONANIE, DOSTAWA I MONTAŻ MEBLI BIUROWYCH NA WYMIAR</w:t>
      </w:r>
    </w:p>
    <w:p w:rsidR="00DD346F" w:rsidRPr="00DD346F" w:rsidRDefault="00DD346F" w:rsidP="00684E26">
      <w:pPr>
        <w:jc w:val="center"/>
        <w:rPr>
          <w:b/>
        </w:rPr>
      </w:pPr>
      <w:r w:rsidRPr="00DD346F">
        <w:rPr>
          <w:b/>
        </w:rPr>
        <w:t>1. Zamawiający</w:t>
      </w:r>
    </w:p>
    <w:p w:rsidR="00DD346F" w:rsidRDefault="00DD346F" w:rsidP="00DD346F">
      <w:pPr>
        <w:jc w:val="both"/>
      </w:pPr>
      <w:r>
        <w:t>Zespół Szkół Specjalnych nr 14 ul. Mościckiego 3 66-400 Gorzów Wlkp.</w:t>
      </w:r>
    </w:p>
    <w:p w:rsidR="00DD346F" w:rsidRDefault="00DD346F" w:rsidP="00DD346F">
      <w:pPr>
        <w:jc w:val="both"/>
      </w:pPr>
      <w:r>
        <w:t>NIP 5990019632</w:t>
      </w:r>
    </w:p>
    <w:p w:rsidR="00DD346F" w:rsidRDefault="00DD346F" w:rsidP="00DD346F">
      <w:pPr>
        <w:jc w:val="both"/>
      </w:pPr>
      <w:r>
        <w:t>Numer telefonu: 95 7835281</w:t>
      </w:r>
    </w:p>
    <w:p w:rsidR="00DD346F" w:rsidRPr="00DD346F" w:rsidRDefault="00DD346F" w:rsidP="00684E26">
      <w:pPr>
        <w:jc w:val="center"/>
        <w:rPr>
          <w:b/>
        </w:rPr>
      </w:pPr>
      <w:r w:rsidRPr="00DD346F">
        <w:rPr>
          <w:b/>
        </w:rPr>
        <w:t>2. Tryb postępowania</w:t>
      </w:r>
    </w:p>
    <w:p w:rsidR="00DD346F" w:rsidRDefault="00DD346F" w:rsidP="001F76B3">
      <w:pPr>
        <w:spacing w:after="0" w:line="240" w:lineRule="auto"/>
        <w:jc w:val="both"/>
      </w:pPr>
      <w:r>
        <w:t>Postępowanie prowadzone będzie w trybie zapytania ofertowego – Regulamin udzielania zamówień</w:t>
      </w:r>
    </w:p>
    <w:p w:rsidR="00DD346F" w:rsidRDefault="00DD346F" w:rsidP="001F76B3">
      <w:pPr>
        <w:spacing w:after="0" w:line="240" w:lineRule="auto"/>
        <w:jc w:val="both"/>
      </w:pPr>
      <w:r>
        <w:t>publicznych, których wartość nie przekracza kwoty 130 000 złotych.</w:t>
      </w:r>
    </w:p>
    <w:p w:rsidR="00DD346F" w:rsidRPr="00684E26" w:rsidRDefault="00DD346F" w:rsidP="00684E26">
      <w:pPr>
        <w:jc w:val="center"/>
        <w:rPr>
          <w:b/>
        </w:rPr>
      </w:pPr>
      <w:r w:rsidRPr="00684E26">
        <w:rPr>
          <w:b/>
        </w:rPr>
        <w:t>3. Opis przedmiotu zamówienia</w:t>
      </w:r>
    </w:p>
    <w:p w:rsidR="00DD346F" w:rsidRDefault="00DD346F" w:rsidP="00DD346F">
      <w:pPr>
        <w:jc w:val="both"/>
      </w:pPr>
      <w:r>
        <w:t xml:space="preserve">a) Zamówienie dotyczy obmiaru, wykonania, dostawy i montażu mebli na wymiar </w:t>
      </w:r>
    </w:p>
    <w:p w:rsidR="00DD346F" w:rsidRDefault="00DD346F" w:rsidP="00DD346F">
      <w:pPr>
        <w:jc w:val="both"/>
      </w:pPr>
      <w:r>
        <w:t>b) Wykonawca określi cenę usługi w formularzu cenowym. Cena oferty</w:t>
      </w:r>
      <w:r w:rsidR="001F76B3">
        <w:t xml:space="preserve"> </w:t>
      </w:r>
      <w:r>
        <w:t>musi uwzględniać wszystkie koszty do realizacji zamówienia. Cena może być tylko jedna za</w:t>
      </w:r>
      <w:r w:rsidR="001F76B3">
        <w:t xml:space="preserve"> </w:t>
      </w:r>
      <w:r>
        <w:t>oferowany przedmiot zamówienia.</w:t>
      </w:r>
    </w:p>
    <w:p w:rsidR="00DD346F" w:rsidRDefault="00DD346F" w:rsidP="001F76B3">
      <w:pPr>
        <w:spacing w:after="0" w:line="240" w:lineRule="auto"/>
        <w:jc w:val="both"/>
      </w:pPr>
      <w:r>
        <w:t>c) Wszystkie elementy mebli muszą być wykonane z płyty wiórowej dwustronnie laminowanej</w:t>
      </w:r>
      <w:r w:rsidR="001F76B3">
        <w:t xml:space="preserve"> (</w:t>
      </w:r>
      <w:proofErr w:type="spellStart"/>
      <w:r>
        <w:t>melaminowanej</w:t>
      </w:r>
      <w:proofErr w:type="spellEnd"/>
      <w:r>
        <w:t>). Kolory zostaną określone na podstawie wzornika dostarczonego</w:t>
      </w:r>
      <w:r w:rsidR="001F76B3">
        <w:t xml:space="preserve"> </w:t>
      </w:r>
      <w:r>
        <w:t xml:space="preserve">przez Wykonawcę </w:t>
      </w:r>
      <w:r w:rsidR="001F76B3">
        <w:t>p</w:t>
      </w:r>
      <w:r>
        <w:t>odczas wizji lokalnej. Obrzeża oklejone listwą PCV o grubości 1 mm,</w:t>
      </w:r>
      <w:r w:rsidR="001F76B3">
        <w:t xml:space="preserve"> </w:t>
      </w:r>
      <w:r>
        <w:t>obrzeża lady oklejone listwa PCV o grubości 2 mm. Zamawiający dopuszcza rozwiązania</w:t>
      </w:r>
      <w:r w:rsidR="001F76B3">
        <w:t xml:space="preserve"> </w:t>
      </w:r>
      <w:r>
        <w:t>równoważne.</w:t>
      </w:r>
    </w:p>
    <w:p w:rsidR="001F76B3" w:rsidRDefault="001F76B3" w:rsidP="001F76B3">
      <w:pPr>
        <w:spacing w:after="0" w:line="240" w:lineRule="auto"/>
        <w:jc w:val="both"/>
      </w:pPr>
    </w:p>
    <w:p w:rsidR="00DD346F" w:rsidRDefault="00DD346F" w:rsidP="001F76B3">
      <w:pPr>
        <w:jc w:val="both"/>
      </w:pPr>
      <w:r>
        <w:t>d) Plecy szafek wykonane z płyty HDF o grubości min. 3 mm, przymocowane do tyłu zszywkami</w:t>
      </w:r>
      <w:r w:rsidR="001F76B3">
        <w:t xml:space="preserve"> </w:t>
      </w:r>
      <w:r w:rsidR="001F76B3">
        <w:br/>
      </w:r>
      <w:r>
        <w:t>i dodatkowo wzmocnione wkrętami. Płyta musi być odporna na odkształcenia i pęknięcia oraz</w:t>
      </w:r>
      <w:r w:rsidR="001F76B3">
        <w:t xml:space="preserve"> </w:t>
      </w:r>
      <w:r>
        <w:t>posiadać dużą wytrzymałość mechaniczną. Rozmieszczenie i ilość półek  zostanie określona podczas wizji lokalnej.</w:t>
      </w:r>
    </w:p>
    <w:p w:rsidR="00DD346F" w:rsidRDefault="00DD346F" w:rsidP="00DD346F">
      <w:pPr>
        <w:jc w:val="both"/>
      </w:pPr>
      <w:r>
        <w:t xml:space="preserve">e) Wszystkie </w:t>
      </w:r>
      <w:r w:rsidR="00E76A37">
        <w:t>szafki wiszące</w:t>
      </w:r>
      <w:r>
        <w:t xml:space="preserve"> zamykane zamkiem dobrej jakości z dwoma kluczykami. Rozetka i klucze</w:t>
      </w:r>
      <w:r w:rsidR="001F76B3">
        <w:t xml:space="preserve"> </w:t>
      </w:r>
      <w:r>
        <w:t>wykonane ze stali.</w:t>
      </w:r>
    </w:p>
    <w:p w:rsidR="00DD346F" w:rsidRDefault="00E76A37" w:rsidP="00DD346F">
      <w:pPr>
        <w:jc w:val="both"/>
      </w:pPr>
      <w:r>
        <w:t>f</w:t>
      </w:r>
      <w:r w:rsidR="00DD346F">
        <w:t>) Wizja lokalna zostanie przeprowadzona w miejscu dostawy i montażu w celu zapoznania się</w:t>
      </w:r>
      <w:r w:rsidR="001F76B3">
        <w:t xml:space="preserve"> </w:t>
      </w:r>
      <w:r w:rsidR="00DD346F">
        <w:t>ze stanem faktycznym przed złożeniem oferty, gdzie Wykonawca musi dokonać własnych</w:t>
      </w:r>
      <w:r w:rsidR="001F76B3">
        <w:t xml:space="preserve"> </w:t>
      </w:r>
      <w:r w:rsidR="00DD346F">
        <w:t>szczegółowych pomiarów mebli na wymiar.</w:t>
      </w:r>
    </w:p>
    <w:p w:rsidR="00DD346F" w:rsidRDefault="00E76A37" w:rsidP="00DD346F">
      <w:pPr>
        <w:jc w:val="both"/>
      </w:pPr>
      <w:r>
        <w:t>g</w:t>
      </w:r>
      <w:r w:rsidR="00DD346F">
        <w:t>) Wizji lokalnej można dokonać od 22.04.2024 r. do 26.04.2024 r. w godz. 10-14 po uprzednim</w:t>
      </w:r>
      <w:r w:rsidR="001F76B3">
        <w:t xml:space="preserve"> </w:t>
      </w:r>
      <w:r w:rsidR="00DD346F">
        <w:t>telefonicznym uzgodnieniu wizyty na kontakt: Pani Małgorzata Paszkowska tel.: 791265747.</w:t>
      </w:r>
    </w:p>
    <w:p w:rsidR="00DD346F" w:rsidRDefault="00E76A37" w:rsidP="00DD346F">
      <w:pPr>
        <w:jc w:val="both"/>
      </w:pPr>
      <w:r>
        <w:t>h</w:t>
      </w:r>
      <w:r w:rsidR="00DD346F">
        <w:t>) Po wygraniu zapytania ofertowego przed przystąpieniem do realizacji zadania Wykonawca</w:t>
      </w:r>
      <w:r w:rsidR="00E03145">
        <w:t xml:space="preserve"> </w:t>
      </w:r>
      <w:r w:rsidR="00DD346F">
        <w:t>musi przedstawić Zamawiającemu do akceptacji projekt mebli wraz z wymiarami i</w:t>
      </w:r>
      <w:r>
        <w:t xml:space="preserve"> </w:t>
      </w:r>
      <w:r w:rsidR="00DD346F">
        <w:t>kolorystyką.</w:t>
      </w:r>
    </w:p>
    <w:p w:rsidR="00DD346F" w:rsidRDefault="001023ED" w:rsidP="00DD346F">
      <w:pPr>
        <w:jc w:val="both"/>
      </w:pPr>
      <w:r>
        <w:t>i</w:t>
      </w:r>
      <w:r w:rsidR="00DD346F">
        <w:t xml:space="preserve">) Podczas montażu Wykonawca winien zapewnić takie rozwiązania, które zapewnią stabilność </w:t>
      </w:r>
      <w:r w:rsidR="00A9745A">
        <w:br/>
      </w:r>
      <w:r w:rsidR="00DD346F">
        <w:t>i</w:t>
      </w:r>
      <w:r w:rsidR="00A9745A">
        <w:t xml:space="preserve"> </w:t>
      </w:r>
      <w:r w:rsidR="00DD346F">
        <w:t>wytrzymałość wykonania (np. skręcenia szaf</w:t>
      </w:r>
      <w:r>
        <w:t>ek</w:t>
      </w:r>
      <w:r w:rsidR="00DD346F">
        <w:t>, mocowania do ściany itp.).</w:t>
      </w:r>
    </w:p>
    <w:p w:rsidR="00DD346F" w:rsidRDefault="001023ED" w:rsidP="00DD346F">
      <w:pPr>
        <w:jc w:val="both"/>
      </w:pPr>
      <w:r>
        <w:t>j</w:t>
      </w:r>
      <w:r w:rsidR="00DD346F">
        <w:t>) W szaf</w:t>
      </w:r>
      <w:r>
        <w:t xml:space="preserve">kach (plecy </w:t>
      </w:r>
      <w:r w:rsidR="00DD346F">
        <w:t>), jeżeli to konieczne, należy wykonać otwory umożliwiające korzystanie z</w:t>
      </w:r>
      <w:r w:rsidR="00E03145">
        <w:t xml:space="preserve"> </w:t>
      </w:r>
      <w:r w:rsidR="00DD346F">
        <w:t>gniaz</w:t>
      </w:r>
      <w:r>
        <w:t>dek znajdujących się za szafami oraz podłączenie hydrauliki.</w:t>
      </w:r>
    </w:p>
    <w:p w:rsidR="00E03145" w:rsidRDefault="001023ED" w:rsidP="00DD346F">
      <w:pPr>
        <w:jc w:val="both"/>
      </w:pPr>
      <w:r>
        <w:t>k</w:t>
      </w:r>
      <w:r w:rsidR="00DD346F">
        <w:t>) Meble będące przedmiotem niniejszego zapytania ofertowego muszą być przez Wykonawcę</w:t>
      </w:r>
      <w:r w:rsidR="00E03145">
        <w:t xml:space="preserve"> </w:t>
      </w:r>
      <w:r w:rsidR="00DD346F">
        <w:t xml:space="preserve">obmierzone, wykonane, dostarczone, wniesione, zamontowane i wypoziomowane po ustawieniu </w:t>
      </w:r>
      <w:r w:rsidR="00E76A37">
        <w:br/>
      </w:r>
      <w:r w:rsidR="00DD346F">
        <w:t>w</w:t>
      </w:r>
      <w:r w:rsidR="00E76A37">
        <w:t xml:space="preserve"> </w:t>
      </w:r>
      <w:r w:rsidR="00DD346F">
        <w:t>pomieszczeniach wskazanych podczas wizji lokalnej.</w:t>
      </w:r>
      <w:r w:rsidR="00E03145">
        <w:t xml:space="preserve"> </w:t>
      </w:r>
    </w:p>
    <w:p w:rsidR="00DD346F" w:rsidRDefault="001023ED" w:rsidP="00DD346F">
      <w:pPr>
        <w:jc w:val="both"/>
      </w:pPr>
      <w:r>
        <w:lastRenderedPageBreak/>
        <w:t>l</w:t>
      </w:r>
      <w:r w:rsidR="00DD346F">
        <w:t>) Zamawiający nie dopuszcza możliwości powierzenia zamówienia podwykonawcom a dostawa</w:t>
      </w:r>
      <w:r w:rsidR="00E03145">
        <w:t xml:space="preserve"> </w:t>
      </w:r>
      <w:r w:rsidR="00DD346F">
        <w:t>mebli musi być realizowana bezpośrednio przez Wykonawcę.</w:t>
      </w:r>
    </w:p>
    <w:p w:rsidR="00DD346F" w:rsidRDefault="001023ED" w:rsidP="00DD346F">
      <w:pPr>
        <w:jc w:val="both"/>
      </w:pPr>
      <w:r>
        <w:t>m</w:t>
      </w:r>
      <w:r w:rsidR="00DD346F">
        <w:t>) Wykonawca winien awizować Zamawiającemu termin dostawy wykonanych mebli co najmniej na</w:t>
      </w:r>
      <w:r w:rsidR="00E03145">
        <w:t xml:space="preserve"> </w:t>
      </w:r>
      <w:r w:rsidR="001F76B3">
        <w:t>2</w:t>
      </w:r>
      <w:r w:rsidR="00DD346F">
        <w:t xml:space="preserve"> dni przed planowaną dostawą.</w:t>
      </w:r>
    </w:p>
    <w:p w:rsidR="00DD346F" w:rsidRDefault="001023ED" w:rsidP="001F76B3">
      <w:pPr>
        <w:spacing w:after="0" w:line="240" w:lineRule="auto"/>
        <w:jc w:val="both"/>
      </w:pPr>
      <w:r>
        <w:t>o</w:t>
      </w:r>
      <w:r w:rsidR="00DD346F">
        <w:t xml:space="preserve">) Wymagane właściwości płyty </w:t>
      </w:r>
      <w:proofErr w:type="spellStart"/>
      <w:r w:rsidR="00DD346F">
        <w:t>melaminowanej</w:t>
      </w:r>
      <w:proofErr w:type="spellEnd"/>
      <w:r w:rsidR="00DD346F">
        <w:t xml:space="preserve"> lub równoważnej:</w:t>
      </w:r>
    </w:p>
    <w:p w:rsidR="00DD346F" w:rsidRDefault="00684E26" w:rsidP="001F76B3">
      <w:pPr>
        <w:spacing w:after="0" w:line="240" w:lineRule="auto"/>
        <w:jc w:val="both"/>
      </w:pPr>
      <w:r>
        <w:t>-</w:t>
      </w:r>
      <w:r w:rsidR="00DD346F">
        <w:t xml:space="preserve"> Gęstość zgodnie z normą PN-EN 323:1999,</w:t>
      </w:r>
    </w:p>
    <w:p w:rsidR="00DD346F" w:rsidRDefault="00684E26" w:rsidP="001F76B3">
      <w:pPr>
        <w:spacing w:after="0" w:line="240" w:lineRule="auto"/>
        <w:jc w:val="both"/>
      </w:pPr>
      <w:r>
        <w:t>-</w:t>
      </w:r>
      <w:r w:rsidR="00DD346F">
        <w:t xml:space="preserve"> Klasa higieniczności E1,</w:t>
      </w:r>
    </w:p>
    <w:p w:rsidR="00DD346F" w:rsidRDefault="00684E26" w:rsidP="001F76B3">
      <w:pPr>
        <w:spacing w:after="0" w:line="240" w:lineRule="auto"/>
        <w:jc w:val="both"/>
      </w:pPr>
      <w:r>
        <w:t>-</w:t>
      </w:r>
      <w:r w:rsidR="00DD346F">
        <w:t xml:space="preserve"> Wysoka odporność na ścieranie i zarysowania, odporność na działanie czynników</w:t>
      </w:r>
      <w:r w:rsidR="001023ED">
        <w:t xml:space="preserve"> </w:t>
      </w:r>
      <w:r w:rsidR="00DD346F">
        <w:t>chemicznych, odporność na działanie temperatury.</w:t>
      </w:r>
    </w:p>
    <w:p w:rsidR="00DD346F" w:rsidRDefault="00E03145" w:rsidP="00DD346F">
      <w:pPr>
        <w:jc w:val="both"/>
      </w:pPr>
      <w:r>
        <w:t>p</w:t>
      </w:r>
      <w:r w:rsidR="00DD346F">
        <w:t>) Zamawiający udostępni Wykonawcy budynek i pomieszczenia niezbędne do przeprowadzenia</w:t>
      </w:r>
      <w:r w:rsidR="001F76B3">
        <w:t xml:space="preserve"> </w:t>
      </w:r>
      <w:r w:rsidR="00DD346F">
        <w:t>montażu mebli na czas wykonywanych prac wg terminu uzgodnionego wcześniej z Zamawiającym</w:t>
      </w:r>
    </w:p>
    <w:p w:rsidR="00DD346F" w:rsidRDefault="00DD346F" w:rsidP="00DD346F">
      <w:pPr>
        <w:jc w:val="both"/>
      </w:pPr>
      <w:r>
        <w:t>r) Gwarancja na wykonane meble i montaż min 24 m-ce.</w:t>
      </w:r>
    </w:p>
    <w:p w:rsidR="00DD346F" w:rsidRPr="00E03145" w:rsidRDefault="00DD346F" w:rsidP="00684E26">
      <w:pPr>
        <w:jc w:val="center"/>
        <w:rPr>
          <w:b/>
        </w:rPr>
      </w:pPr>
      <w:r w:rsidRPr="00E03145">
        <w:rPr>
          <w:b/>
        </w:rPr>
        <w:t>4. Termin wykonania zamówienia, termin zapłaty</w:t>
      </w:r>
    </w:p>
    <w:p w:rsidR="00DD346F" w:rsidRDefault="00DD346F" w:rsidP="00DD346F">
      <w:pPr>
        <w:jc w:val="both"/>
      </w:pPr>
      <w:r>
        <w:t>a) Termin wykonania zamówienia: max do 30 dni od daty podpisania umowy.</w:t>
      </w:r>
    </w:p>
    <w:p w:rsidR="00DD346F" w:rsidRDefault="00DD346F" w:rsidP="00DD346F">
      <w:pPr>
        <w:jc w:val="both"/>
      </w:pPr>
      <w:r>
        <w:t xml:space="preserve">b) Termin zapłaty: przelew </w:t>
      </w:r>
      <w:r w:rsidR="00E76A37">
        <w:t>21</w:t>
      </w:r>
      <w:r>
        <w:t xml:space="preserve"> dni, po otrzymaniu prawidłowo wystawionej faktury i protokołu</w:t>
      </w:r>
      <w:r w:rsidR="001F76B3">
        <w:t xml:space="preserve"> </w:t>
      </w:r>
      <w:r>
        <w:t>odbioru podpisanego prze strony.</w:t>
      </w:r>
    </w:p>
    <w:p w:rsidR="00DD346F" w:rsidRDefault="00DD346F" w:rsidP="00DD346F">
      <w:pPr>
        <w:jc w:val="both"/>
      </w:pPr>
      <w:r>
        <w:t>c) Podstawą wystawienia faktury będzie protokół odbioru podpisany przez strony.</w:t>
      </w:r>
    </w:p>
    <w:p w:rsidR="00684E26" w:rsidRDefault="00684E26" w:rsidP="00684E26">
      <w:pPr>
        <w:jc w:val="center"/>
        <w:rPr>
          <w:b/>
        </w:rPr>
      </w:pPr>
    </w:p>
    <w:p w:rsidR="00DD346F" w:rsidRPr="00684E26" w:rsidRDefault="00DD346F" w:rsidP="00684E26">
      <w:pPr>
        <w:jc w:val="center"/>
        <w:rPr>
          <w:b/>
        </w:rPr>
      </w:pPr>
      <w:r w:rsidRPr="00684E26">
        <w:rPr>
          <w:b/>
        </w:rPr>
        <w:t>5. Wykaz oświadczeń lub dokumentów, które należy dołączyć do oferty</w:t>
      </w:r>
    </w:p>
    <w:p w:rsidR="00DD346F" w:rsidRDefault="00DD346F" w:rsidP="00DD346F">
      <w:pPr>
        <w:jc w:val="both"/>
      </w:pPr>
      <w:r>
        <w:t xml:space="preserve">a) Formularz </w:t>
      </w:r>
      <w:r w:rsidR="00684E26">
        <w:t>ofertowy</w:t>
      </w:r>
      <w:r w:rsidR="001F76B3">
        <w:t xml:space="preserve"> </w:t>
      </w:r>
    </w:p>
    <w:p w:rsidR="00DD346F" w:rsidRDefault="00684E26" w:rsidP="00684E26">
      <w:pPr>
        <w:jc w:val="both"/>
      </w:pPr>
      <w:r>
        <w:t>b</w:t>
      </w:r>
      <w:r w:rsidR="001F76B3">
        <w:t>) Oświadczenie</w:t>
      </w:r>
      <w:r w:rsidR="00DD346F">
        <w:t xml:space="preserve"> </w:t>
      </w:r>
    </w:p>
    <w:p w:rsidR="00DD346F" w:rsidRPr="00684E26" w:rsidRDefault="00DD346F" w:rsidP="00684E26">
      <w:pPr>
        <w:jc w:val="center"/>
      </w:pPr>
      <w:r w:rsidRPr="00E03145">
        <w:rPr>
          <w:b/>
        </w:rPr>
        <w:t>6. Termin związania ofertą</w:t>
      </w:r>
    </w:p>
    <w:p w:rsidR="00DD346F" w:rsidRDefault="00DD346F" w:rsidP="00DD346F">
      <w:pPr>
        <w:jc w:val="both"/>
      </w:pPr>
      <w:r>
        <w:t>30 dni od dnia złożenia oferty.</w:t>
      </w:r>
    </w:p>
    <w:p w:rsidR="00684E26" w:rsidRDefault="00684E26" w:rsidP="00684E26">
      <w:pPr>
        <w:jc w:val="center"/>
        <w:rPr>
          <w:b/>
        </w:rPr>
      </w:pPr>
    </w:p>
    <w:p w:rsidR="00DD346F" w:rsidRPr="00E03145" w:rsidRDefault="00DD346F" w:rsidP="00684E26">
      <w:pPr>
        <w:jc w:val="center"/>
        <w:rPr>
          <w:b/>
        </w:rPr>
      </w:pPr>
      <w:r w:rsidRPr="00E03145">
        <w:rPr>
          <w:b/>
        </w:rPr>
        <w:t>7. Wymagania dotyczące złożenia oferty i dokumentów</w:t>
      </w:r>
    </w:p>
    <w:p w:rsidR="00DD346F" w:rsidRDefault="00DD346F" w:rsidP="00DD346F">
      <w:pPr>
        <w:jc w:val="both"/>
      </w:pPr>
      <w:r>
        <w:t>a) Wykonawca może złoży</w:t>
      </w:r>
      <w:r w:rsidR="00684E26">
        <w:t>ć tylko jedną ofertę</w:t>
      </w:r>
      <w:r>
        <w:t>.</w:t>
      </w:r>
    </w:p>
    <w:p w:rsidR="00DD346F" w:rsidRDefault="00DD346F" w:rsidP="00DD346F">
      <w:pPr>
        <w:jc w:val="both"/>
      </w:pPr>
      <w:r>
        <w:t>b) Zamawiający w toku badania i oceny ofert, w przypadku powstania jakichkolwiek wątpliwości,</w:t>
      </w:r>
      <w:r w:rsidR="00E03145">
        <w:t xml:space="preserve"> </w:t>
      </w:r>
      <w:r>
        <w:t>zastrzega sobie prawo do żądania od Wykonawców wyjaśnień dotyczących treści złożonych ofert</w:t>
      </w:r>
      <w:r w:rsidR="00E03145">
        <w:t xml:space="preserve"> </w:t>
      </w:r>
      <w:r>
        <w:t>oraz złożenia dodatkowych dokumentów.</w:t>
      </w:r>
    </w:p>
    <w:p w:rsidR="00DD346F" w:rsidRDefault="00DD346F" w:rsidP="00DD346F">
      <w:pPr>
        <w:jc w:val="both"/>
      </w:pPr>
      <w:r>
        <w:t xml:space="preserve">c) Osoba uprawniona do kontaktu z wykonawcami: Pani </w:t>
      </w:r>
      <w:r w:rsidR="00E03145">
        <w:t>Małgorzata Paszkowska</w:t>
      </w:r>
      <w:r>
        <w:t>.</w:t>
      </w:r>
    </w:p>
    <w:p w:rsidR="00DD346F" w:rsidRDefault="00DD346F" w:rsidP="00E03145">
      <w:pPr>
        <w:jc w:val="both"/>
      </w:pPr>
      <w:r>
        <w:t xml:space="preserve">d) W postępowaniu o udzielenie zamówienia publicznego, komunikacja pomiędzy Zamawiającym, </w:t>
      </w:r>
      <w:r w:rsidR="00E03145">
        <w:br/>
      </w:r>
      <w:r>
        <w:t>a</w:t>
      </w:r>
      <w:r w:rsidR="00E03145">
        <w:t xml:space="preserve"> </w:t>
      </w:r>
      <w:r>
        <w:t>Wykonawcami w szczególności składania oferty, oświadczeń, wniosków, zawiadomień, zadawanie</w:t>
      </w:r>
      <w:r w:rsidR="00E03145">
        <w:t xml:space="preserve"> </w:t>
      </w:r>
      <w:r>
        <w:t>pytań czy też przek</w:t>
      </w:r>
      <w:r w:rsidR="00E03145">
        <w:t xml:space="preserve">azywanie informacji odbywa się </w:t>
      </w:r>
      <w:r>
        <w:t xml:space="preserve"> za pośrednictwem</w:t>
      </w:r>
      <w:r w:rsidR="001F76B3">
        <w:t xml:space="preserve"> poczty</w:t>
      </w:r>
      <w:r>
        <w:t xml:space="preserve"> </w:t>
      </w:r>
      <w:r w:rsidR="00E03145">
        <w:t xml:space="preserve">elektronicznej </w:t>
      </w:r>
      <w:hyperlink r:id="rId4" w:history="1">
        <w:r w:rsidR="00E03145" w:rsidRPr="007C7763">
          <w:rPr>
            <w:rStyle w:val="Hipercze"/>
          </w:rPr>
          <w:t>zss14@edu.gorzow.pl</w:t>
        </w:r>
      </w:hyperlink>
      <w:r w:rsidR="00E03145">
        <w:t xml:space="preserve"> </w:t>
      </w:r>
      <w:r w:rsidR="001F76B3">
        <w:t>,</w:t>
      </w:r>
      <w:r w:rsidR="00684E26">
        <w:t xml:space="preserve"> telefonicznie</w:t>
      </w:r>
      <w:r w:rsidR="001F76B3">
        <w:t>, osobiście w siedzibie Zamawiającego.</w:t>
      </w:r>
    </w:p>
    <w:p w:rsidR="00DD346F" w:rsidRDefault="00DD346F" w:rsidP="00E03145">
      <w:pPr>
        <w:jc w:val="both"/>
      </w:pPr>
      <w:r>
        <w:t xml:space="preserve">e) </w:t>
      </w:r>
      <w:r w:rsidR="00E03145">
        <w:t>Zamawiający nie dopuszcza składania ofert częściowych.</w:t>
      </w:r>
    </w:p>
    <w:p w:rsidR="00DD346F" w:rsidRDefault="00DD346F" w:rsidP="00E03145">
      <w:pPr>
        <w:jc w:val="both"/>
      </w:pPr>
      <w:r>
        <w:t>f)</w:t>
      </w:r>
      <w:r w:rsidR="00E03145" w:rsidRPr="00E03145">
        <w:t xml:space="preserve"> </w:t>
      </w:r>
      <w:r w:rsidR="00E03145">
        <w:t>Oferty złożone po terminie lub w sposób nieprawidłowy nie będą podlegały ocenie i zostaną odrzucone.</w:t>
      </w:r>
    </w:p>
    <w:p w:rsidR="00E03145" w:rsidRDefault="00DD346F" w:rsidP="00E03145">
      <w:pPr>
        <w:jc w:val="both"/>
      </w:pPr>
      <w:r>
        <w:lastRenderedPageBreak/>
        <w:t xml:space="preserve">g) </w:t>
      </w:r>
      <w:r w:rsidR="00E03145">
        <w:t>Cena oferty musi być wyrażona w złotych polskich i obejmować wszelkie koszty związane z realizacja przedmiotu zamówienia.</w:t>
      </w:r>
    </w:p>
    <w:p w:rsidR="00E03145" w:rsidRDefault="00DD346F" w:rsidP="00E03145">
      <w:pPr>
        <w:jc w:val="both"/>
      </w:pPr>
      <w:r>
        <w:t xml:space="preserve">h) </w:t>
      </w:r>
      <w:r w:rsidR="00E03145">
        <w:t>Zamawiający zastrzega sobie możliwość wyboru kolejnej, wśród najkorzystniejszych ofert, jeżeli Wykonawca, którego oferta została wybrana jako najkorzystniejsza, uchyla się od zawarcia umowy.</w:t>
      </w:r>
    </w:p>
    <w:p w:rsidR="00E03145" w:rsidRDefault="00DD346F" w:rsidP="00E03145">
      <w:pPr>
        <w:jc w:val="both"/>
      </w:pPr>
      <w:r>
        <w:t xml:space="preserve">i) </w:t>
      </w:r>
      <w:r w:rsidR="00E03145">
        <w:t>Zamawiający zastrzega sobie możliwość wezwania Wykonawców do złożenia ofert dodatkowych, jeżeli zostaną złożone dwie najkorzystniejsze oferty o tej samej wartości.</w:t>
      </w:r>
    </w:p>
    <w:p w:rsidR="00DD346F" w:rsidRPr="00684E26" w:rsidRDefault="00DD346F" w:rsidP="00684E26">
      <w:pPr>
        <w:jc w:val="center"/>
        <w:rPr>
          <w:b/>
        </w:rPr>
      </w:pPr>
      <w:r w:rsidRPr="00684E26">
        <w:rPr>
          <w:b/>
        </w:rPr>
        <w:t>8. Miejsce, sposób oraz termin składania oferty</w:t>
      </w:r>
    </w:p>
    <w:p w:rsidR="00DD346F" w:rsidRDefault="00DD346F" w:rsidP="00DD346F">
      <w:pPr>
        <w:jc w:val="both"/>
      </w:pPr>
      <w:r>
        <w:t xml:space="preserve">a) Ofertę należy przekazać </w:t>
      </w:r>
      <w:r w:rsidR="00E76A37">
        <w:t>osobiście do sekretariatu szkoły,  na adres : ul. Mościckiego 3, 66-400 Gorzów Wlkp</w:t>
      </w:r>
      <w:r w:rsidR="001F76B3">
        <w:t>.</w:t>
      </w:r>
      <w:r w:rsidR="00E76A37">
        <w:t xml:space="preserve"> lub za pośrednictwem e-mail : zss14@edu.gorzow.pl</w:t>
      </w:r>
    </w:p>
    <w:p w:rsidR="00DD346F" w:rsidRDefault="00DD346F" w:rsidP="00DD346F">
      <w:pPr>
        <w:jc w:val="both"/>
      </w:pPr>
      <w:r>
        <w:t>b) Otwarcie ofert odbędzie się w dniu 0</w:t>
      </w:r>
      <w:r w:rsidR="00E76A37">
        <w:t>8.05.2024</w:t>
      </w:r>
      <w:r>
        <w:t xml:space="preserve"> r. o godz. 10:00.</w:t>
      </w:r>
    </w:p>
    <w:p w:rsidR="00DD346F" w:rsidRDefault="00DD346F" w:rsidP="00DD346F">
      <w:pPr>
        <w:jc w:val="both"/>
      </w:pPr>
      <w:r>
        <w:t>c) Zamawiający zastrzega sobie prawo przesunięcia terminu składania ofert.</w:t>
      </w:r>
    </w:p>
    <w:p w:rsidR="00DD346F" w:rsidRDefault="00DD346F" w:rsidP="00DD346F">
      <w:pPr>
        <w:jc w:val="both"/>
      </w:pPr>
      <w:r>
        <w:t>9. Kryteria oceny</w:t>
      </w:r>
    </w:p>
    <w:p w:rsidR="00DD346F" w:rsidRDefault="00DD346F" w:rsidP="00DD346F">
      <w:pPr>
        <w:jc w:val="both"/>
      </w:pPr>
      <w:r>
        <w:t>Cena – 100 %</w:t>
      </w:r>
    </w:p>
    <w:p w:rsidR="00DD346F" w:rsidRDefault="00DD346F" w:rsidP="00DD346F">
      <w:pPr>
        <w:jc w:val="both"/>
      </w:pPr>
      <w:r>
        <w:t>1</w:t>
      </w:r>
      <w:r w:rsidR="00E03145">
        <w:t>0</w:t>
      </w:r>
      <w:r>
        <w:t>. Zamawiający zastrzega sobie prawo do unieważnienia postępowania na każdym etapie bez</w:t>
      </w:r>
      <w:r w:rsidR="001F76B3">
        <w:t xml:space="preserve"> </w:t>
      </w:r>
      <w:r>
        <w:t>podania przyczyny, w szczególności jeżeli zaoferowane ceny przekroczą kwotę przeznaczoną na</w:t>
      </w:r>
      <w:r w:rsidR="001F76B3">
        <w:t xml:space="preserve"> </w:t>
      </w:r>
      <w:r>
        <w:t>sfinansowanie zamówienia</w:t>
      </w:r>
    </w:p>
    <w:p w:rsidR="00DD346F" w:rsidRDefault="00DD346F" w:rsidP="00DD346F">
      <w:pPr>
        <w:jc w:val="both"/>
      </w:pPr>
      <w:r>
        <w:t>Załączniki:</w:t>
      </w:r>
    </w:p>
    <w:p w:rsidR="001F76B3" w:rsidRDefault="001F76B3" w:rsidP="00DD346F">
      <w:pPr>
        <w:jc w:val="both"/>
      </w:pPr>
      <w:r>
        <w:t>1. Formularz cenowy.</w:t>
      </w:r>
    </w:p>
    <w:p w:rsidR="00DD346F" w:rsidRDefault="00DD346F" w:rsidP="00DD346F">
      <w:pPr>
        <w:jc w:val="both"/>
      </w:pPr>
      <w:r>
        <w:t>2</w:t>
      </w:r>
      <w:r w:rsidR="001F76B3">
        <w:t>. Zestawienie zamawianych mebli.</w:t>
      </w:r>
    </w:p>
    <w:p w:rsidR="00AB4510" w:rsidRDefault="00AB4510" w:rsidP="00DD346F">
      <w:pPr>
        <w:jc w:val="both"/>
      </w:pPr>
    </w:p>
    <w:p w:rsidR="00AB4510" w:rsidRDefault="00AB4510" w:rsidP="00DD346F">
      <w:pPr>
        <w:jc w:val="both"/>
      </w:pPr>
    </w:p>
    <w:p w:rsidR="00DD346F" w:rsidRPr="00AB4510" w:rsidRDefault="00DD346F" w:rsidP="00DD346F">
      <w:pPr>
        <w:jc w:val="both"/>
        <w:rPr>
          <w:sz w:val="16"/>
          <w:szCs w:val="16"/>
        </w:rPr>
      </w:pPr>
      <w:r w:rsidRPr="00AB4510">
        <w:rPr>
          <w:sz w:val="16"/>
          <w:szCs w:val="16"/>
        </w:rPr>
        <w:t xml:space="preserve">Opracowała: </w:t>
      </w:r>
      <w:r w:rsidR="00684E26" w:rsidRPr="00AB4510">
        <w:rPr>
          <w:sz w:val="16"/>
          <w:szCs w:val="16"/>
        </w:rPr>
        <w:t>Małgorzata Paszkowska</w:t>
      </w:r>
    </w:p>
    <w:sectPr w:rsidR="00DD346F" w:rsidRPr="00A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6F"/>
    <w:rsid w:val="001023ED"/>
    <w:rsid w:val="001F76B3"/>
    <w:rsid w:val="0046091C"/>
    <w:rsid w:val="006251C3"/>
    <w:rsid w:val="00684E26"/>
    <w:rsid w:val="008A4B03"/>
    <w:rsid w:val="00A9745A"/>
    <w:rsid w:val="00AB4510"/>
    <w:rsid w:val="00C721BE"/>
    <w:rsid w:val="00C82B9E"/>
    <w:rsid w:val="00DD346F"/>
    <w:rsid w:val="00E03145"/>
    <w:rsid w:val="00E7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B38D-3D04-4E36-B504-FCC1ABC8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1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s14@edu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2024-04-19T09:18:00Z</cp:lastPrinted>
  <dcterms:created xsi:type="dcterms:W3CDTF">2024-04-21T16:35:00Z</dcterms:created>
  <dcterms:modified xsi:type="dcterms:W3CDTF">2024-04-21T16:35:00Z</dcterms:modified>
</cp:coreProperties>
</file>